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9FE12" w14:textId="60D80054" w:rsidR="00DE46DF" w:rsidRPr="000F010A" w:rsidRDefault="000F010A" w:rsidP="3FD3B3C1">
      <w:pPr>
        <w:spacing w:after="0" w:line="240" w:lineRule="auto"/>
        <w:jc w:val="right"/>
        <w:rPr>
          <w:rFonts w:asciiTheme="minorHAnsi" w:hAnsiTheme="minorHAnsi" w:cstheme="minorBidi"/>
        </w:rPr>
      </w:pPr>
      <w:r w:rsidRPr="3FD3B3C1">
        <w:rPr>
          <w:rFonts w:asciiTheme="minorHAnsi" w:hAnsiTheme="minorHAnsi" w:cstheme="minorBidi"/>
        </w:rPr>
        <w:t>Bielsko-Biała</w:t>
      </w:r>
      <w:r w:rsidR="00AE2B63" w:rsidRPr="3FD3B3C1">
        <w:rPr>
          <w:rFonts w:asciiTheme="minorHAnsi" w:hAnsiTheme="minorHAnsi" w:cstheme="minorBidi"/>
        </w:rPr>
        <w:t xml:space="preserve">, dnia </w:t>
      </w:r>
      <w:r w:rsidR="00B7689F">
        <w:rPr>
          <w:rFonts w:asciiTheme="minorHAnsi" w:hAnsiTheme="minorHAnsi" w:cstheme="minorBidi"/>
        </w:rPr>
        <w:t>02</w:t>
      </w:r>
      <w:r w:rsidR="0090656C" w:rsidRPr="3FD3B3C1">
        <w:rPr>
          <w:rFonts w:asciiTheme="minorHAnsi" w:hAnsiTheme="minorHAnsi" w:cstheme="minorBidi"/>
        </w:rPr>
        <w:t>.0</w:t>
      </w:r>
      <w:r w:rsidR="00B7689F">
        <w:rPr>
          <w:rFonts w:asciiTheme="minorHAnsi" w:hAnsiTheme="minorHAnsi" w:cstheme="minorBidi"/>
        </w:rPr>
        <w:t>4</w:t>
      </w:r>
      <w:r w:rsidR="0090656C" w:rsidRPr="3FD3B3C1">
        <w:rPr>
          <w:rFonts w:asciiTheme="minorHAnsi" w:hAnsiTheme="minorHAnsi" w:cstheme="minorBidi"/>
        </w:rPr>
        <w:t>.2026</w:t>
      </w:r>
      <w:r w:rsidR="00AE2B63" w:rsidRPr="3FD3B3C1">
        <w:rPr>
          <w:rFonts w:asciiTheme="minorHAnsi" w:hAnsiTheme="minorHAnsi" w:cstheme="minorBidi"/>
        </w:rPr>
        <w:t xml:space="preserve"> r.</w:t>
      </w:r>
    </w:p>
    <w:p w14:paraId="2F04E496" w14:textId="77777777" w:rsidR="00DE46DF" w:rsidRPr="000F010A" w:rsidRDefault="00DE46DF">
      <w:pPr>
        <w:spacing w:after="0" w:line="240" w:lineRule="auto"/>
        <w:jc w:val="both"/>
        <w:rPr>
          <w:rFonts w:asciiTheme="minorHAnsi" w:hAnsiTheme="minorHAnsi" w:cstheme="minorHAnsi"/>
          <w:b/>
        </w:rPr>
      </w:pPr>
    </w:p>
    <w:p w14:paraId="5824DB77" w14:textId="57585EFB" w:rsidR="00DE46DF" w:rsidRPr="000F010A" w:rsidRDefault="00AE2B63" w:rsidP="1402D46E">
      <w:pPr>
        <w:spacing w:after="0" w:line="240" w:lineRule="auto"/>
        <w:jc w:val="center"/>
        <w:rPr>
          <w:rFonts w:asciiTheme="minorHAnsi" w:hAnsiTheme="minorHAnsi" w:cstheme="minorBidi"/>
          <w:b/>
          <w:bCs/>
          <w:sz w:val="24"/>
          <w:szCs w:val="24"/>
        </w:rPr>
      </w:pPr>
      <w:r w:rsidRPr="000F010A">
        <w:rPr>
          <w:rFonts w:asciiTheme="minorHAnsi" w:hAnsiTheme="minorHAnsi" w:cstheme="minorHAnsi"/>
          <w:b/>
          <w:sz w:val="24"/>
          <w:szCs w:val="24"/>
        </w:rPr>
        <w:t xml:space="preserve">ZAPYTANIE OFERTOWE </w:t>
      </w:r>
      <w:r w:rsidRPr="1402D46E">
        <w:rPr>
          <w:rFonts w:asciiTheme="minorHAnsi" w:hAnsiTheme="minorHAnsi" w:cstheme="minorBidi"/>
          <w:b/>
          <w:bCs/>
          <w:sz w:val="24"/>
          <w:szCs w:val="24"/>
        </w:rPr>
        <w:t xml:space="preserve">nr </w:t>
      </w:r>
      <w:r w:rsidR="00A2535E">
        <w:rPr>
          <w:rFonts w:asciiTheme="minorHAnsi" w:hAnsiTheme="minorHAnsi" w:cstheme="minorBidi"/>
          <w:b/>
          <w:bCs/>
          <w:sz w:val="24"/>
          <w:szCs w:val="24"/>
        </w:rPr>
        <w:t>2</w:t>
      </w:r>
      <w:r w:rsidR="004B3036" w:rsidRPr="1402D46E">
        <w:rPr>
          <w:rFonts w:asciiTheme="minorHAnsi" w:hAnsiTheme="minorHAnsi" w:cstheme="minorBidi"/>
          <w:b/>
          <w:bCs/>
          <w:sz w:val="24"/>
          <w:szCs w:val="24"/>
        </w:rPr>
        <w:t>/202</w:t>
      </w:r>
      <w:r w:rsidR="004D78A7">
        <w:rPr>
          <w:rFonts w:asciiTheme="minorHAnsi" w:hAnsiTheme="minorHAnsi" w:cstheme="minorBidi"/>
          <w:b/>
          <w:bCs/>
          <w:sz w:val="24"/>
          <w:szCs w:val="24"/>
        </w:rPr>
        <w:t>6</w:t>
      </w:r>
    </w:p>
    <w:p w14:paraId="190440C5" w14:textId="77777777" w:rsidR="00DE46DF" w:rsidRPr="000F010A" w:rsidRDefault="00DE46DF">
      <w:pPr>
        <w:spacing w:line="240" w:lineRule="auto"/>
        <w:jc w:val="both"/>
        <w:rPr>
          <w:rFonts w:asciiTheme="minorHAnsi" w:hAnsiTheme="minorHAnsi" w:cstheme="minorHAnsi"/>
          <w:b/>
          <w:u w:val="single"/>
        </w:rPr>
      </w:pPr>
      <w:bookmarkStart w:id="0" w:name="_heading=h.gjdgxs"/>
      <w:bookmarkEnd w:id="0"/>
    </w:p>
    <w:p w14:paraId="0CBFCB65" w14:textId="2B7EEDA4" w:rsidR="00DE46DF" w:rsidRPr="00F14F5C" w:rsidRDefault="00AE2B63" w:rsidP="2A315BF4">
      <w:pPr>
        <w:spacing w:after="0" w:line="240" w:lineRule="auto"/>
        <w:jc w:val="both"/>
        <w:rPr>
          <w:rFonts w:asciiTheme="minorHAnsi" w:hAnsiTheme="minorHAnsi" w:cstheme="minorHAnsi"/>
          <w:b/>
          <w:bCs/>
        </w:rPr>
      </w:pPr>
      <w:r w:rsidRPr="00F14F5C">
        <w:rPr>
          <w:rFonts w:asciiTheme="minorHAnsi" w:hAnsiTheme="minorHAnsi" w:cstheme="minorHAnsi"/>
        </w:rPr>
        <w:t xml:space="preserve">W związku z realizacją przez Zamawiającego projektu pt. </w:t>
      </w:r>
      <w:r w:rsidR="00F14F5C" w:rsidRPr="00F14F5C">
        <w:rPr>
          <w:rFonts w:asciiTheme="minorHAnsi" w:hAnsiTheme="minorHAnsi" w:cstheme="minorHAnsi"/>
        </w:rPr>
        <w:t>„Czechowickie Centrum Rozwoju Otoczenia Biznesu”</w:t>
      </w:r>
      <w:r w:rsidR="00F14F5C">
        <w:rPr>
          <w:rFonts w:asciiTheme="minorHAnsi" w:hAnsiTheme="minorHAnsi" w:cstheme="minorHAnsi"/>
        </w:rPr>
        <w:t xml:space="preserve"> </w:t>
      </w:r>
      <w:r w:rsidRPr="00F14F5C">
        <w:rPr>
          <w:rFonts w:asciiTheme="minorHAnsi" w:hAnsiTheme="minorHAnsi" w:cstheme="minorHAnsi"/>
        </w:rPr>
        <w:t xml:space="preserve">zwracamy się z prośbą </w:t>
      </w:r>
      <w:r w:rsidRPr="00F14F5C">
        <w:rPr>
          <w:rFonts w:asciiTheme="minorHAnsi" w:hAnsiTheme="minorHAnsi" w:cstheme="minorHAnsi"/>
          <w:b/>
          <w:bCs/>
        </w:rPr>
        <w:t xml:space="preserve">o złożenie oferty </w:t>
      </w:r>
      <w:bookmarkStart w:id="1" w:name="_Hlk169009587"/>
      <w:r w:rsidRPr="00F14F5C">
        <w:rPr>
          <w:rFonts w:asciiTheme="minorHAnsi" w:hAnsiTheme="minorHAnsi" w:cstheme="minorHAnsi"/>
          <w:b/>
          <w:bCs/>
        </w:rPr>
        <w:t>na</w:t>
      </w:r>
      <w:bookmarkStart w:id="2" w:name="_Hlk183774052"/>
      <w:r w:rsidR="004D4247" w:rsidRPr="00F14F5C">
        <w:rPr>
          <w:rFonts w:asciiTheme="minorHAnsi" w:hAnsiTheme="minorHAnsi" w:cstheme="minorHAnsi"/>
          <w:b/>
          <w:bCs/>
        </w:rPr>
        <w:t xml:space="preserve"> </w:t>
      </w:r>
      <w:r w:rsidRPr="00F14F5C">
        <w:rPr>
          <w:rFonts w:asciiTheme="minorHAnsi" w:hAnsiTheme="minorHAnsi" w:cstheme="minorHAnsi"/>
          <w:b/>
          <w:bCs/>
        </w:rPr>
        <w:t>dostawę</w:t>
      </w:r>
      <w:bookmarkEnd w:id="1"/>
      <w:r w:rsidR="00633D85" w:rsidRPr="00F14F5C">
        <w:rPr>
          <w:rFonts w:asciiTheme="minorHAnsi" w:hAnsiTheme="minorHAnsi" w:cstheme="minorHAnsi"/>
          <w:b/>
          <w:bCs/>
        </w:rPr>
        <w:t>,</w:t>
      </w:r>
      <w:r w:rsidR="00A2143C" w:rsidRPr="00F14F5C">
        <w:rPr>
          <w:rFonts w:asciiTheme="minorHAnsi" w:hAnsiTheme="minorHAnsi" w:cstheme="minorHAnsi"/>
          <w:b/>
          <w:bCs/>
        </w:rPr>
        <w:t xml:space="preserve"> montaż</w:t>
      </w:r>
      <w:r w:rsidR="00633D85" w:rsidRPr="00F14F5C">
        <w:rPr>
          <w:rFonts w:asciiTheme="minorHAnsi" w:hAnsiTheme="minorHAnsi" w:cstheme="minorHAnsi"/>
          <w:b/>
          <w:bCs/>
        </w:rPr>
        <w:t xml:space="preserve"> i </w:t>
      </w:r>
      <w:r w:rsidR="05A36075" w:rsidRPr="00F14F5C">
        <w:rPr>
          <w:rFonts w:asciiTheme="minorHAnsi" w:hAnsiTheme="minorHAnsi" w:cstheme="minorHAnsi"/>
          <w:b/>
          <w:bCs/>
        </w:rPr>
        <w:t>podłączenie</w:t>
      </w:r>
      <w:r w:rsidR="00A2143C" w:rsidRPr="00F14F5C">
        <w:rPr>
          <w:rFonts w:asciiTheme="minorHAnsi" w:hAnsiTheme="minorHAnsi" w:cstheme="minorHAnsi"/>
          <w:b/>
          <w:bCs/>
        </w:rPr>
        <w:t xml:space="preserve"> </w:t>
      </w:r>
      <w:r w:rsidR="000030F2" w:rsidRPr="00F14F5C">
        <w:rPr>
          <w:rFonts w:asciiTheme="minorHAnsi" w:hAnsiTheme="minorHAnsi" w:cstheme="minorHAnsi"/>
          <w:b/>
          <w:bCs/>
        </w:rPr>
        <w:t>fabrycznie now</w:t>
      </w:r>
      <w:r w:rsidR="00E130D5" w:rsidRPr="00F14F5C">
        <w:rPr>
          <w:rFonts w:asciiTheme="minorHAnsi" w:hAnsiTheme="minorHAnsi" w:cstheme="minorHAnsi"/>
          <w:b/>
          <w:bCs/>
        </w:rPr>
        <w:t>ej</w:t>
      </w:r>
      <w:r w:rsidR="007668F6" w:rsidRPr="00F14F5C">
        <w:rPr>
          <w:rFonts w:asciiTheme="minorHAnsi" w:hAnsiTheme="minorHAnsi" w:cstheme="minorHAnsi"/>
          <w:b/>
          <w:bCs/>
        </w:rPr>
        <w:t xml:space="preserve"> </w:t>
      </w:r>
      <w:bookmarkEnd w:id="2"/>
      <w:r w:rsidR="00ED635D" w:rsidRPr="00F14F5C">
        <w:rPr>
          <w:rFonts w:asciiTheme="minorHAnsi" w:hAnsiTheme="minorHAnsi" w:cstheme="minorHAnsi"/>
          <w:b/>
          <w:bCs/>
          <w:u w:val="single"/>
        </w:rPr>
        <w:t>stacji TRAFO</w:t>
      </w:r>
      <w:r w:rsidR="003877B0" w:rsidRPr="00F14F5C">
        <w:rPr>
          <w:rFonts w:asciiTheme="minorHAnsi" w:hAnsiTheme="minorHAnsi" w:cstheme="minorHAnsi"/>
          <w:b/>
          <w:bCs/>
        </w:rPr>
        <w:t xml:space="preserve"> </w:t>
      </w:r>
      <w:r w:rsidRPr="00F14F5C">
        <w:rPr>
          <w:rFonts w:asciiTheme="minorHAnsi" w:hAnsiTheme="minorHAnsi" w:cstheme="minorHAnsi"/>
          <w:b/>
          <w:bCs/>
        </w:rPr>
        <w:t xml:space="preserve">o parametrach technicznych wskazanych w pkt. III zapytania. </w:t>
      </w:r>
    </w:p>
    <w:p w14:paraId="47517712" w14:textId="77777777" w:rsidR="00DE46DF" w:rsidRPr="000F010A" w:rsidRDefault="00DE46DF">
      <w:pPr>
        <w:spacing w:after="0" w:line="240" w:lineRule="auto"/>
        <w:jc w:val="both"/>
        <w:rPr>
          <w:rFonts w:asciiTheme="minorHAnsi" w:hAnsiTheme="minorHAnsi" w:cstheme="minorHAnsi"/>
          <w:b/>
          <w:u w:val="single"/>
        </w:rPr>
      </w:pPr>
    </w:p>
    <w:p w14:paraId="1B51C941" w14:textId="6840F678" w:rsidR="00DE46DF" w:rsidRPr="000F010A" w:rsidRDefault="00AE2B63">
      <w:pPr>
        <w:spacing w:after="0" w:line="240" w:lineRule="auto"/>
        <w:jc w:val="both"/>
        <w:rPr>
          <w:rFonts w:asciiTheme="minorHAnsi" w:hAnsiTheme="minorHAnsi" w:cstheme="minorHAnsi"/>
          <w:b/>
          <w:u w:val="single"/>
        </w:rPr>
      </w:pPr>
      <w:r w:rsidRPr="000F010A">
        <w:rPr>
          <w:rFonts w:asciiTheme="minorHAnsi" w:hAnsiTheme="minorHAnsi" w:cstheme="minorHAnsi"/>
          <w:b/>
          <w:u w:val="single"/>
        </w:rPr>
        <w:t xml:space="preserve">I. </w:t>
      </w:r>
      <w:r w:rsidR="00642746" w:rsidRPr="743C4B88">
        <w:rPr>
          <w:b/>
          <w:bCs/>
          <w:color w:val="000000" w:themeColor="text1"/>
          <w:u w:val="single"/>
        </w:rPr>
        <w:t>Nazwa i adres Zamawiającego</w:t>
      </w:r>
      <w:r w:rsidRPr="000F010A">
        <w:rPr>
          <w:rFonts w:asciiTheme="minorHAnsi" w:hAnsiTheme="minorHAnsi" w:cstheme="minorHAnsi"/>
          <w:b/>
          <w:u w:val="single"/>
        </w:rPr>
        <w:t>:</w:t>
      </w:r>
    </w:p>
    <w:p w14:paraId="62C80531" w14:textId="1F9D0189" w:rsidR="00736246" w:rsidRDefault="00AE2B63" w:rsidP="2A315BF4">
      <w:pPr>
        <w:spacing w:after="0" w:line="240" w:lineRule="auto"/>
        <w:rPr>
          <w:b/>
          <w:bCs/>
          <w:color w:val="000000"/>
        </w:rPr>
      </w:pPr>
      <w:r>
        <w:br/>
      </w:r>
      <w:r w:rsidR="00736246" w:rsidRPr="2A315BF4">
        <w:rPr>
          <w:b/>
          <w:bCs/>
          <w:color w:val="000000" w:themeColor="text1"/>
        </w:rPr>
        <w:t>P.B. INBUD BIELSKO Sp. z o.o. sp.k.</w:t>
      </w:r>
    </w:p>
    <w:p w14:paraId="2E7C1DD7" w14:textId="73192403" w:rsidR="00736246" w:rsidRDefault="00736246" w:rsidP="00736246">
      <w:pPr>
        <w:spacing w:after="0" w:line="240" w:lineRule="auto"/>
        <w:rPr>
          <w:b/>
          <w:color w:val="000000"/>
        </w:rPr>
      </w:pPr>
      <w:r>
        <w:rPr>
          <w:b/>
          <w:color w:val="000000"/>
        </w:rPr>
        <w:t>ul. Piekarska 57</w:t>
      </w:r>
    </w:p>
    <w:p w14:paraId="6A91904D" w14:textId="77777777" w:rsidR="00736246" w:rsidRDefault="00736246" w:rsidP="00736246">
      <w:pPr>
        <w:spacing w:after="0" w:line="240" w:lineRule="auto"/>
        <w:rPr>
          <w:b/>
          <w:color w:val="000000"/>
        </w:rPr>
      </w:pPr>
      <w:r>
        <w:rPr>
          <w:b/>
          <w:color w:val="000000"/>
        </w:rPr>
        <w:t>43-300 Bielsko-Biała</w:t>
      </w:r>
    </w:p>
    <w:p w14:paraId="39799FB2" w14:textId="124BD9F9" w:rsidR="00DE46DF" w:rsidRPr="001F03EB" w:rsidRDefault="00736246" w:rsidP="2A315BF4">
      <w:pPr>
        <w:spacing w:after="0" w:line="240" w:lineRule="auto"/>
        <w:jc w:val="both"/>
        <w:rPr>
          <w:color w:val="000000"/>
        </w:rPr>
      </w:pPr>
      <w:r>
        <w:t>KRS:</w:t>
      </w:r>
      <w:r w:rsidRPr="19A4420E">
        <w:rPr>
          <w:b/>
          <w:bCs/>
          <w:color w:val="000000" w:themeColor="text1"/>
        </w:rPr>
        <w:t xml:space="preserve"> </w:t>
      </w:r>
      <w:r w:rsidRPr="19A4420E">
        <w:rPr>
          <w:color w:val="000000" w:themeColor="text1"/>
        </w:rPr>
        <w:t>0000443492</w:t>
      </w:r>
      <w:r w:rsidR="40C43079" w:rsidRPr="19A4420E">
        <w:rPr>
          <w:color w:val="000000" w:themeColor="text1"/>
        </w:rPr>
        <w:t>,</w:t>
      </w:r>
      <w:r w:rsidRPr="19A4420E">
        <w:rPr>
          <w:b/>
          <w:bCs/>
          <w:color w:val="000000" w:themeColor="text1"/>
        </w:rPr>
        <w:t xml:space="preserve"> </w:t>
      </w:r>
      <w:r>
        <w:t>NIP: 937-266-49-42</w:t>
      </w:r>
      <w:r w:rsidR="468DE914">
        <w:t>,</w:t>
      </w:r>
      <w:r>
        <w:t xml:space="preserve"> REGON: </w:t>
      </w:r>
      <w:r w:rsidRPr="19A4420E">
        <w:rPr>
          <w:color w:val="000000" w:themeColor="text1"/>
        </w:rPr>
        <w:t>243123993</w:t>
      </w:r>
    </w:p>
    <w:p w14:paraId="28B00637" w14:textId="77777777" w:rsidR="00736246" w:rsidRPr="000F010A" w:rsidRDefault="00736246" w:rsidP="00736246">
      <w:pPr>
        <w:spacing w:after="0" w:line="240" w:lineRule="auto"/>
        <w:jc w:val="both"/>
        <w:rPr>
          <w:rFonts w:asciiTheme="minorHAnsi" w:eastAsia="Times New Roman" w:hAnsiTheme="minorHAnsi" w:cstheme="minorHAnsi"/>
          <w:b/>
        </w:rPr>
      </w:pPr>
    </w:p>
    <w:p w14:paraId="1F7EC765" w14:textId="77777777" w:rsidR="00DE46DF" w:rsidRPr="000F010A" w:rsidRDefault="00AE2B63">
      <w:pPr>
        <w:spacing w:after="0" w:line="240" w:lineRule="auto"/>
        <w:jc w:val="both"/>
        <w:rPr>
          <w:rFonts w:asciiTheme="minorHAnsi" w:hAnsiTheme="minorHAnsi" w:cstheme="minorHAnsi"/>
          <w:b/>
          <w:u w:val="single"/>
        </w:rPr>
      </w:pPr>
      <w:r w:rsidRPr="000F010A">
        <w:rPr>
          <w:rFonts w:asciiTheme="minorHAnsi" w:hAnsiTheme="minorHAnsi" w:cstheme="minorHAnsi"/>
          <w:b/>
          <w:u w:val="single"/>
        </w:rPr>
        <w:t>II. TRYB UDZIELENIA ZAMÓWIENIA:</w:t>
      </w:r>
    </w:p>
    <w:p w14:paraId="6794F7DF" w14:textId="77777777" w:rsidR="00DE46DF" w:rsidRPr="000F010A" w:rsidRDefault="00DE46DF">
      <w:pPr>
        <w:spacing w:after="0" w:line="240" w:lineRule="auto"/>
        <w:jc w:val="both"/>
        <w:rPr>
          <w:rFonts w:asciiTheme="minorHAnsi" w:eastAsia="Times New Roman" w:hAnsiTheme="minorHAnsi" w:cstheme="minorHAnsi"/>
          <w:b/>
        </w:rPr>
      </w:pPr>
    </w:p>
    <w:p w14:paraId="735EDD98" w14:textId="690E374E" w:rsidR="00DE46DF" w:rsidRDefault="000F010A">
      <w:pPr>
        <w:numPr>
          <w:ilvl w:val="0"/>
          <w:numId w:val="1"/>
        </w:numPr>
        <w:spacing w:after="0" w:line="240" w:lineRule="auto"/>
        <w:ind w:left="284" w:hanging="284"/>
        <w:jc w:val="both"/>
        <w:rPr>
          <w:rFonts w:asciiTheme="minorHAnsi" w:eastAsia="Times New Roman" w:hAnsiTheme="minorHAnsi" w:cstheme="minorHAnsi"/>
        </w:rPr>
      </w:pPr>
      <w:r w:rsidRPr="000F010A">
        <w:rPr>
          <w:rFonts w:asciiTheme="minorHAnsi" w:eastAsia="Times New Roman" w:hAnsiTheme="minorHAnsi" w:cstheme="minorHAnsi"/>
        </w:rPr>
        <w:t>Niniejsze postępowanie prowadzone jest z zachowaniem Zasady Konkurencyjności, o której mowa w Wytycznych dotyczących kwalifikowalności wydatków na lata 2021-2027.</w:t>
      </w:r>
    </w:p>
    <w:p w14:paraId="359863E6" w14:textId="77777777" w:rsidR="000F010A" w:rsidRDefault="005357B9">
      <w:pPr>
        <w:numPr>
          <w:ilvl w:val="0"/>
          <w:numId w:val="1"/>
        </w:numPr>
        <w:spacing w:after="0" w:line="240" w:lineRule="auto"/>
        <w:ind w:left="284" w:hanging="284"/>
        <w:jc w:val="both"/>
        <w:rPr>
          <w:rFonts w:asciiTheme="minorHAnsi" w:eastAsia="Times New Roman" w:hAnsiTheme="minorHAnsi" w:cstheme="minorHAnsi"/>
        </w:rPr>
      </w:pPr>
      <w:bookmarkStart w:id="3" w:name="_Hlk182901971"/>
      <w:bookmarkStart w:id="4" w:name="_Hlk182990987"/>
      <w:r w:rsidRPr="000F010A">
        <w:rPr>
          <w:rFonts w:asciiTheme="minorHAnsi" w:eastAsia="Times New Roman" w:hAnsiTheme="minorHAnsi" w:cstheme="minorHAnsi"/>
        </w:rPr>
        <w:t>Zamawiający zastrzega sobie prawo do</w:t>
      </w:r>
      <w:r w:rsidR="000F010A">
        <w:rPr>
          <w:rFonts w:asciiTheme="minorHAnsi" w:eastAsia="Times New Roman" w:hAnsiTheme="minorHAnsi" w:cstheme="minorHAnsi"/>
        </w:rPr>
        <w:t>:</w:t>
      </w:r>
    </w:p>
    <w:p w14:paraId="4A25D87B" w14:textId="20B0CC1E" w:rsidR="00722F30" w:rsidRDefault="00722F30" w:rsidP="2FC0BE66">
      <w:pPr>
        <w:pStyle w:val="Akapitzlist"/>
        <w:numPr>
          <w:ilvl w:val="4"/>
          <w:numId w:val="1"/>
        </w:numPr>
        <w:spacing w:after="0" w:line="240" w:lineRule="auto"/>
        <w:ind w:left="709"/>
        <w:jc w:val="both"/>
        <w:rPr>
          <w:rFonts w:asciiTheme="minorHAnsi" w:eastAsia="Times New Roman" w:hAnsiTheme="minorHAnsi" w:cstheme="minorBidi"/>
        </w:rPr>
      </w:pPr>
      <w:r w:rsidRPr="2FC0BE66">
        <w:rPr>
          <w:rFonts w:asciiTheme="minorHAnsi" w:eastAsia="Times New Roman" w:hAnsiTheme="minorHAnsi" w:cstheme="minorBidi"/>
          <w:b/>
          <w:bCs/>
        </w:rPr>
        <w:t xml:space="preserve">żądania od Wykonawców wyjaśnień dotyczących treści złożonych ofert bądź załączników, z zastrzeżeniem, iż brak któregokolwiek z wymaganych załączników, </w:t>
      </w:r>
      <w:r w:rsidRPr="2FC0BE66">
        <w:rPr>
          <w:rFonts w:asciiTheme="minorHAnsi" w:eastAsia="Times New Roman" w:hAnsiTheme="minorHAnsi" w:cstheme="minorBidi"/>
          <w:b/>
          <w:bCs/>
          <w:u w:val="single"/>
        </w:rPr>
        <w:t xml:space="preserve">spowoduje </w:t>
      </w:r>
      <w:r w:rsidR="00B719B9" w:rsidRPr="2FC0BE66">
        <w:rPr>
          <w:rFonts w:asciiTheme="minorHAnsi" w:eastAsia="Times New Roman" w:hAnsiTheme="minorHAnsi" w:cstheme="minorBidi"/>
          <w:b/>
          <w:bCs/>
          <w:u w:val="single"/>
        </w:rPr>
        <w:t>odrzucenie</w:t>
      </w:r>
      <w:r w:rsidRPr="2FC0BE66">
        <w:rPr>
          <w:rFonts w:asciiTheme="minorHAnsi" w:eastAsia="Times New Roman" w:hAnsiTheme="minorHAnsi" w:cstheme="minorBidi"/>
          <w:b/>
          <w:bCs/>
          <w:u w:val="single"/>
        </w:rPr>
        <w:t xml:space="preserve"> oferty</w:t>
      </w:r>
      <w:r w:rsidRPr="2FC0BE66">
        <w:rPr>
          <w:rFonts w:asciiTheme="minorHAnsi" w:eastAsia="Times New Roman" w:hAnsiTheme="minorHAnsi" w:cstheme="minorBidi"/>
          <w:b/>
          <w:bCs/>
        </w:rPr>
        <w:t>,</w:t>
      </w:r>
    </w:p>
    <w:p w14:paraId="6AB68ABF" w14:textId="30A939F3" w:rsidR="000F010A" w:rsidRDefault="00722F30" w:rsidP="000F010A">
      <w:pPr>
        <w:pStyle w:val="Akapitzlist"/>
        <w:numPr>
          <w:ilvl w:val="4"/>
          <w:numId w:val="1"/>
        </w:numPr>
        <w:spacing w:after="0" w:line="240" w:lineRule="auto"/>
        <w:ind w:left="709"/>
        <w:jc w:val="both"/>
        <w:rPr>
          <w:rFonts w:asciiTheme="minorHAnsi" w:eastAsia="Times New Roman" w:hAnsiTheme="minorHAnsi" w:cstheme="minorHAnsi"/>
        </w:rPr>
      </w:pPr>
      <w:r w:rsidRPr="00722F30">
        <w:rPr>
          <w:rFonts w:asciiTheme="minorHAnsi" w:eastAsia="Times New Roman" w:hAnsiTheme="minorHAnsi" w:cstheme="minorHAnsi"/>
        </w:rPr>
        <w:t>poprawienia oczywistych lub nieistotnych omyłek w ofercie (w tym rachunkowych, z uwzględnieniem konsekwencji rachunkowych dokonanych poprawek), niepowodujące istotnych zmian w treści oferty</w:t>
      </w:r>
      <w:r w:rsidR="000F010A">
        <w:rPr>
          <w:rFonts w:asciiTheme="minorHAnsi" w:eastAsia="Times New Roman" w:hAnsiTheme="minorHAnsi" w:cstheme="minorHAnsi"/>
        </w:rPr>
        <w:t>,</w:t>
      </w:r>
    </w:p>
    <w:p w14:paraId="7235D9EA" w14:textId="30DD8688" w:rsidR="003D6C79" w:rsidRDefault="000F010A" w:rsidP="003D6C79">
      <w:pPr>
        <w:pStyle w:val="Akapitzlist"/>
        <w:numPr>
          <w:ilvl w:val="4"/>
          <w:numId w:val="1"/>
        </w:numPr>
        <w:spacing w:after="0" w:line="240" w:lineRule="auto"/>
        <w:ind w:left="709"/>
        <w:jc w:val="both"/>
        <w:rPr>
          <w:rFonts w:asciiTheme="minorHAnsi" w:eastAsia="Times New Roman" w:hAnsiTheme="minorHAnsi" w:cstheme="minorHAnsi"/>
        </w:rPr>
      </w:pPr>
      <w:r w:rsidRPr="00CE4883">
        <w:rPr>
          <w:rFonts w:asciiTheme="minorHAnsi" w:eastAsia="Times New Roman" w:hAnsiTheme="minorHAnsi" w:cstheme="minorHAnsi"/>
        </w:rPr>
        <w:t xml:space="preserve">wyboru kolejnej najkorzystniejszej oferty, jeżeli Oferent, którego oferta zostanie wybrana, uchyli się od zawarcia umowy w sprawie niniejszego zamówienia </w:t>
      </w:r>
      <w:r w:rsidR="00F7438F" w:rsidRPr="7E065228">
        <w:rPr>
          <w:rFonts w:asciiTheme="minorHAnsi" w:eastAsia="Times New Roman" w:hAnsiTheme="minorHAnsi" w:cstheme="minorBidi"/>
        </w:rPr>
        <w:t xml:space="preserve">na warunkach zapytania ofertowego oraz innych, wymaganych przez </w:t>
      </w:r>
      <w:r w:rsidR="00F7438F">
        <w:rPr>
          <w:rFonts w:asciiTheme="minorHAnsi" w:eastAsia="Times New Roman" w:hAnsiTheme="minorHAnsi" w:cstheme="minorBidi"/>
        </w:rPr>
        <w:t>Z</w:t>
      </w:r>
      <w:r w:rsidR="00F7438F" w:rsidRPr="7E065228">
        <w:rPr>
          <w:rFonts w:asciiTheme="minorHAnsi" w:eastAsia="Times New Roman" w:hAnsiTheme="minorHAnsi" w:cstheme="minorBidi"/>
        </w:rPr>
        <w:t>amawiającego w celu zabezpieczenia prawidłowej realizacji zamówienia,</w:t>
      </w:r>
    </w:p>
    <w:bookmarkEnd w:id="3"/>
    <w:p w14:paraId="664CAAB5" w14:textId="77777777" w:rsidR="00E73182" w:rsidRDefault="00E73182" w:rsidP="00E73182">
      <w:pPr>
        <w:numPr>
          <w:ilvl w:val="0"/>
          <w:numId w:val="1"/>
        </w:numPr>
        <w:pBdr>
          <w:top w:val="nil"/>
          <w:left w:val="nil"/>
          <w:bottom w:val="nil"/>
          <w:right w:val="nil"/>
          <w:between w:val="nil"/>
        </w:pBdr>
        <w:spacing w:after="0" w:line="240" w:lineRule="auto"/>
        <w:ind w:left="284" w:hanging="284"/>
        <w:jc w:val="both"/>
        <w:rPr>
          <w:color w:val="000000"/>
        </w:rPr>
      </w:pPr>
      <w:r w:rsidRPr="2F8060D9">
        <w:rPr>
          <w:color w:val="000000" w:themeColor="text1"/>
        </w:rPr>
        <w:t xml:space="preserve">Zamawiający wystąpi z zapytaniem dotyczącym dodatkowych informacji, dokumentów lub wyjaśnień, jeżeli zaoferowana cena wyda się rażąco niska w stosunku do przedmiotu zamówienia, tj. różnić się będzie o więcej niż 30% od średniej arytmetycznej cen wszystkich ważnych ofert niepodlegających odrzuceniu lub będzie budzić wątpliwości Zamawiającego co do możliwości wykonania przedmiotu zamówienia zgodnie z wymaganiami określonymi w zapytaniu ofertowym lub wynikającymi z odrębnych przepisów, Zamawiający zażąda od Wykonawcy złożenia w wyznaczonym terminie wyjaśnień, w tym złożenia dowodów w zakresie wyliczenia ceny. </w:t>
      </w:r>
      <w:r>
        <w:t>Zamawiający oceni te wyjaśnienia w konsultacji z Wykonawcą i może odrzucić tę ofertę w przypadku, gdy złożone wyjaśnienia wraz z dowodami nie uzasadniają podanej ceny w tej ofercie.</w:t>
      </w:r>
    </w:p>
    <w:bookmarkEnd w:id="4"/>
    <w:p w14:paraId="68DAC033" w14:textId="77777777" w:rsidR="00810141" w:rsidRDefault="00AE2B63" w:rsidP="00810141">
      <w:pPr>
        <w:numPr>
          <w:ilvl w:val="0"/>
          <w:numId w:val="1"/>
        </w:numPr>
        <w:spacing w:after="0" w:line="240" w:lineRule="auto"/>
        <w:ind w:left="284" w:hanging="284"/>
        <w:jc w:val="both"/>
        <w:rPr>
          <w:rFonts w:asciiTheme="minorHAnsi" w:eastAsia="Times New Roman" w:hAnsiTheme="minorHAnsi" w:cstheme="minorHAnsi"/>
        </w:rPr>
      </w:pPr>
      <w:r w:rsidRPr="000F010A">
        <w:rPr>
          <w:rFonts w:asciiTheme="minorHAnsi" w:eastAsia="Times New Roman" w:hAnsiTheme="minorHAnsi" w:cstheme="minorHAnsi"/>
        </w:rPr>
        <w:t xml:space="preserve">Niniejsze zapytanie ofertowe nie zobowiązuje Zamawiającego do zawarcia umowy. </w:t>
      </w:r>
    </w:p>
    <w:p w14:paraId="23D04536" w14:textId="53D165AC" w:rsidR="00DE46DF" w:rsidRPr="00810141" w:rsidRDefault="00AE2B63" w:rsidP="00810141">
      <w:pPr>
        <w:numPr>
          <w:ilvl w:val="0"/>
          <w:numId w:val="1"/>
        </w:numPr>
        <w:spacing w:after="0" w:line="240" w:lineRule="auto"/>
        <w:ind w:left="284" w:hanging="284"/>
        <w:jc w:val="both"/>
        <w:rPr>
          <w:rFonts w:asciiTheme="minorHAnsi" w:eastAsia="Times New Roman" w:hAnsiTheme="minorHAnsi" w:cstheme="minorHAnsi"/>
        </w:rPr>
      </w:pPr>
      <w:r w:rsidRPr="00810141">
        <w:rPr>
          <w:rFonts w:asciiTheme="minorHAnsi" w:eastAsia="Times New Roman" w:hAnsiTheme="minorHAnsi" w:cstheme="minorHAnsi"/>
        </w:rPr>
        <w:t>W ramach niniejszego postępowania Zamawiający</w:t>
      </w:r>
      <w:r w:rsidR="00810141" w:rsidRPr="00810141">
        <w:rPr>
          <w:rFonts w:asciiTheme="minorHAnsi" w:eastAsia="Times New Roman" w:hAnsiTheme="minorHAnsi" w:cstheme="minorHAnsi"/>
          <w:b/>
          <w:bCs/>
        </w:rPr>
        <w:t xml:space="preserve"> </w:t>
      </w:r>
      <w:r w:rsidR="00810141">
        <w:rPr>
          <w:rFonts w:asciiTheme="minorHAnsi" w:eastAsia="Times New Roman" w:hAnsiTheme="minorHAnsi" w:cstheme="minorHAnsi"/>
          <w:b/>
          <w:bCs/>
        </w:rPr>
        <w:t xml:space="preserve">nie </w:t>
      </w:r>
      <w:r w:rsidRPr="00810141">
        <w:rPr>
          <w:rFonts w:asciiTheme="minorHAnsi" w:eastAsia="Times New Roman" w:hAnsiTheme="minorHAnsi" w:cstheme="minorHAnsi"/>
          <w:b/>
          <w:bCs/>
        </w:rPr>
        <w:t xml:space="preserve">dopuszcza </w:t>
      </w:r>
      <w:r w:rsidRPr="00810141">
        <w:rPr>
          <w:rFonts w:asciiTheme="minorHAnsi" w:eastAsia="Times New Roman" w:hAnsiTheme="minorHAnsi" w:cstheme="minorHAnsi"/>
        </w:rPr>
        <w:t>ofert</w:t>
      </w:r>
      <w:r w:rsidR="00810141" w:rsidRPr="00810141">
        <w:rPr>
          <w:rFonts w:asciiTheme="minorHAnsi" w:eastAsia="Times New Roman" w:hAnsiTheme="minorHAnsi" w:cstheme="minorHAnsi"/>
        </w:rPr>
        <w:t xml:space="preserve"> częściow</w:t>
      </w:r>
      <w:r w:rsidR="00810141">
        <w:rPr>
          <w:rFonts w:asciiTheme="minorHAnsi" w:eastAsia="Times New Roman" w:hAnsiTheme="minorHAnsi" w:cstheme="minorHAnsi"/>
        </w:rPr>
        <w:t>ych</w:t>
      </w:r>
      <w:r w:rsidR="00810141" w:rsidRPr="00810141">
        <w:rPr>
          <w:rFonts w:asciiTheme="minorHAnsi" w:eastAsia="Times New Roman" w:hAnsiTheme="minorHAnsi" w:cstheme="minorHAnsi"/>
        </w:rPr>
        <w:t xml:space="preserve"> na </w:t>
      </w:r>
      <w:r w:rsidR="00810141">
        <w:rPr>
          <w:rFonts w:asciiTheme="minorHAnsi" w:eastAsia="Times New Roman" w:hAnsiTheme="minorHAnsi" w:cstheme="minorHAnsi"/>
          <w:bCs/>
        </w:rPr>
        <w:t>przedmiot zamówienia wymieniony w punkcie III</w:t>
      </w:r>
      <w:r w:rsidRPr="00810141">
        <w:rPr>
          <w:rFonts w:asciiTheme="minorHAnsi" w:eastAsia="Times New Roman" w:hAnsiTheme="minorHAnsi" w:cstheme="minorHAnsi"/>
        </w:rPr>
        <w:t xml:space="preserve">, gdyż przedmiotem zamówienia jest </w:t>
      </w:r>
      <w:r w:rsidR="00A97D39" w:rsidRPr="00810141">
        <w:rPr>
          <w:rFonts w:asciiTheme="minorHAnsi" w:eastAsia="Times New Roman" w:hAnsiTheme="minorHAnsi" w:cstheme="minorHAnsi"/>
        </w:rPr>
        <w:t>jed</w:t>
      </w:r>
      <w:r w:rsidR="002218C6">
        <w:rPr>
          <w:rFonts w:asciiTheme="minorHAnsi" w:eastAsia="Times New Roman" w:hAnsiTheme="minorHAnsi" w:cstheme="minorHAnsi"/>
        </w:rPr>
        <w:t>na</w:t>
      </w:r>
      <w:r w:rsidR="00A97D39" w:rsidRPr="00810141">
        <w:rPr>
          <w:rFonts w:asciiTheme="minorHAnsi" w:eastAsia="Times New Roman" w:hAnsiTheme="minorHAnsi" w:cstheme="minorHAnsi"/>
        </w:rPr>
        <w:t xml:space="preserve"> </w:t>
      </w:r>
      <w:r w:rsidR="0092234F" w:rsidRPr="00810141">
        <w:rPr>
          <w:rFonts w:asciiTheme="minorHAnsi" w:eastAsia="Times New Roman" w:hAnsiTheme="minorHAnsi" w:cstheme="minorHAnsi"/>
        </w:rPr>
        <w:t>kompletn</w:t>
      </w:r>
      <w:r w:rsidR="002218C6">
        <w:rPr>
          <w:rFonts w:asciiTheme="minorHAnsi" w:eastAsia="Times New Roman" w:hAnsiTheme="minorHAnsi" w:cstheme="minorHAnsi"/>
        </w:rPr>
        <w:t>a</w:t>
      </w:r>
      <w:r w:rsidR="0092234F" w:rsidRPr="00810141">
        <w:rPr>
          <w:rFonts w:asciiTheme="minorHAnsi" w:eastAsia="Times New Roman" w:hAnsiTheme="minorHAnsi" w:cstheme="minorHAnsi"/>
        </w:rPr>
        <w:t xml:space="preserve"> </w:t>
      </w:r>
      <w:r w:rsidR="00ED635D">
        <w:rPr>
          <w:rFonts w:asciiTheme="minorHAnsi" w:eastAsia="Times New Roman" w:hAnsiTheme="minorHAnsi" w:cstheme="minorHAnsi"/>
        </w:rPr>
        <w:t>stacja transformatorowa.</w:t>
      </w:r>
    </w:p>
    <w:p w14:paraId="4F0FADF2" w14:textId="1EEAFF84" w:rsidR="00DE46DF" w:rsidRDefault="00AE2B63">
      <w:pPr>
        <w:numPr>
          <w:ilvl w:val="0"/>
          <w:numId w:val="1"/>
        </w:numPr>
        <w:spacing w:after="0" w:line="240" w:lineRule="auto"/>
        <w:ind w:left="284" w:hanging="284"/>
        <w:jc w:val="both"/>
        <w:rPr>
          <w:rFonts w:asciiTheme="minorHAnsi" w:eastAsia="Times New Roman" w:hAnsiTheme="minorHAnsi" w:cstheme="minorHAnsi"/>
        </w:rPr>
      </w:pPr>
      <w:r w:rsidRPr="000F010A">
        <w:rPr>
          <w:rFonts w:asciiTheme="minorHAnsi" w:eastAsia="Times New Roman" w:hAnsiTheme="minorHAnsi" w:cstheme="minorHAnsi"/>
        </w:rPr>
        <w:t xml:space="preserve">W ramach niniejszego postępowania Zamawiający </w:t>
      </w:r>
      <w:r w:rsidRPr="000F010A">
        <w:rPr>
          <w:rFonts w:asciiTheme="minorHAnsi" w:eastAsia="Times New Roman" w:hAnsiTheme="minorHAnsi" w:cstheme="minorHAnsi"/>
          <w:b/>
        </w:rPr>
        <w:t>nie dopuszcza</w:t>
      </w:r>
      <w:r w:rsidRPr="000F010A">
        <w:rPr>
          <w:rFonts w:asciiTheme="minorHAnsi" w:eastAsia="Times New Roman" w:hAnsiTheme="minorHAnsi" w:cstheme="minorHAnsi"/>
        </w:rPr>
        <w:t xml:space="preserve"> możliwości składania ofert wariantowych lub wariantowości cen.</w:t>
      </w:r>
    </w:p>
    <w:p w14:paraId="791D3F02" w14:textId="2DE963BC" w:rsidR="000035F5" w:rsidRPr="00283154" w:rsidRDefault="000035F5" w:rsidP="00283154">
      <w:pPr>
        <w:numPr>
          <w:ilvl w:val="0"/>
          <w:numId w:val="1"/>
        </w:numPr>
        <w:pBdr>
          <w:top w:val="nil"/>
          <w:left w:val="nil"/>
          <w:bottom w:val="nil"/>
          <w:right w:val="nil"/>
          <w:between w:val="nil"/>
        </w:pBdr>
        <w:spacing w:after="0" w:line="240" w:lineRule="auto"/>
        <w:ind w:left="284" w:hanging="284"/>
        <w:jc w:val="both"/>
        <w:rPr>
          <w:color w:val="000000"/>
        </w:rPr>
      </w:pPr>
      <w:r>
        <w:t>Zamawiający ma prawo wglądu do dokumentów potwierdzających prawdziwość danych zawartych w ofercie, a Oferent ma obowiązek takie dokumenty przedstawić do wglą</w:t>
      </w:r>
      <w:r>
        <w:rPr>
          <w:color w:val="000000"/>
        </w:rPr>
        <w:t>du na wezwanie Zamawiającego.</w:t>
      </w:r>
    </w:p>
    <w:p w14:paraId="6BC7DAF3" w14:textId="77777777" w:rsidR="00B017FF" w:rsidRDefault="00B017FF" w:rsidP="00940610">
      <w:pPr>
        <w:spacing w:after="0" w:line="240" w:lineRule="auto"/>
        <w:jc w:val="both"/>
        <w:rPr>
          <w:rFonts w:asciiTheme="minorHAnsi" w:hAnsiTheme="minorHAnsi"/>
        </w:rPr>
      </w:pPr>
    </w:p>
    <w:p w14:paraId="761CCBD9" w14:textId="77777777" w:rsidR="00ED635D" w:rsidRDefault="00ED635D" w:rsidP="00940610">
      <w:pPr>
        <w:spacing w:after="0" w:line="240" w:lineRule="auto"/>
        <w:jc w:val="both"/>
        <w:rPr>
          <w:rFonts w:asciiTheme="minorHAnsi" w:hAnsiTheme="minorHAnsi"/>
        </w:rPr>
      </w:pPr>
    </w:p>
    <w:p w14:paraId="20469682" w14:textId="77777777" w:rsidR="00DE46DF" w:rsidRPr="000F010A" w:rsidRDefault="00AE2B63">
      <w:pPr>
        <w:tabs>
          <w:tab w:val="left" w:pos="2674"/>
        </w:tabs>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lastRenderedPageBreak/>
        <w:t>III. SZCZEGÓŁY DOTYCZĄCE PRZEDMIOTU ZAMÓWIENIA:</w:t>
      </w:r>
    </w:p>
    <w:p w14:paraId="5A82C8CE" w14:textId="77777777" w:rsidR="00662EEA" w:rsidRDefault="00662EEA" w:rsidP="00662EEA">
      <w:pPr>
        <w:spacing w:after="0" w:line="240" w:lineRule="auto"/>
        <w:jc w:val="both"/>
        <w:rPr>
          <w:rFonts w:asciiTheme="minorHAnsi" w:eastAsia="Times New Roman" w:hAnsiTheme="minorHAnsi" w:cstheme="minorHAnsi"/>
        </w:rPr>
      </w:pPr>
    </w:p>
    <w:p w14:paraId="339CFF87" w14:textId="670EF305" w:rsidR="00B85966" w:rsidRPr="000F010A" w:rsidRDefault="00B85966" w:rsidP="2A315BF4">
      <w:pPr>
        <w:spacing w:after="0" w:line="240" w:lineRule="auto"/>
        <w:jc w:val="both"/>
        <w:rPr>
          <w:rFonts w:asciiTheme="minorHAnsi" w:eastAsia="Times New Roman" w:hAnsiTheme="minorHAnsi" w:cstheme="minorBidi"/>
          <w:b/>
          <w:bCs/>
        </w:rPr>
      </w:pPr>
      <w:r w:rsidRPr="2A315BF4">
        <w:rPr>
          <w:rFonts w:asciiTheme="minorHAnsi" w:eastAsia="Times New Roman" w:hAnsiTheme="minorHAnsi" w:cstheme="minorBidi"/>
        </w:rPr>
        <w:t xml:space="preserve">Miejsce </w:t>
      </w:r>
      <w:r w:rsidR="7B6481FF" w:rsidRPr="2A315BF4">
        <w:rPr>
          <w:rFonts w:asciiTheme="minorHAnsi" w:eastAsia="Times New Roman" w:hAnsiTheme="minorHAnsi" w:cstheme="minorBidi"/>
        </w:rPr>
        <w:t>realizacji</w:t>
      </w:r>
      <w:r w:rsidRPr="2A315BF4">
        <w:rPr>
          <w:rFonts w:asciiTheme="minorHAnsi" w:eastAsia="Times New Roman" w:hAnsiTheme="minorHAnsi" w:cstheme="minorBidi"/>
        </w:rPr>
        <w:t xml:space="preserve">: ul. </w:t>
      </w:r>
      <w:r w:rsidRPr="2A315BF4">
        <w:rPr>
          <w:color w:val="000000" w:themeColor="text1"/>
        </w:rPr>
        <w:t>Górnicza 46, 43-502</w:t>
      </w:r>
      <w:r w:rsidRPr="2A315BF4">
        <w:rPr>
          <w:rFonts w:asciiTheme="minorHAnsi" w:eastAsia="Times New Roman" w:hAnsiTheme="minorHAnsi" w:cstheme="minorBidi"/>
        </w:rPr>
        <w:t xml:space="preserve"> </w:t>
      </w:r>
      <w:r w:rsidRPr="2A315BF4">
        <w:rPr>
          <w:color w:val="000000" w:themeColor="text1"/>
        </w:rPr>
        <w:t>Czechowice-Dziedzice</w:t>
      </w:r>
      <w:r w:rsidRPr="2A315BF4">
        <w:rPr>
          <w:rFonts w:asciiTheme="minorHAnsi" w:eastAsia="Times New Roman" w:hAnsiTheme="minorHAnsi" w:cstheme="minorBidi"/>
          <w:b/>
          <w:bCs/>
        </w:rPr>
        <w:t>.</w:t>
      </w:r>
    </w:p>
    <w:p w14:paraId="2903A155" w14:textId="77777777" w:rsidR="00B85966" w:rsidRPr="000F010A" w:rsidRDefault="00B85966" w:rsidP="00B85966">
      <w:pPr>
        <w:spacing w:after="0" w:line="240" w:lineRule="auto"/>
        <w:jc w:val="both"/>
        <w:rPr>
          <w:rFonts w:asciiTheme="minorHAnsi" w:eastAsia="Times New Roman" w:hAnsiTheme="minorHAnsi" w:cstheme="minorHAnsi"/>
        </w:rPr>
      </w:pPr>
    </w:p>
    <w:p w14:paraId="0B50F1B4" w14:textId="77777777" w:rsidR="00B85966" w:rsidRDefault="00B85966" w:rsidP="00B85966">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Kod wspólnego słownika zamówień (CPV):</w:t>
      </w:r>
      <w:r>
        <w:rPr>
          <w:rFonts w:asciiTheme="minorHAnsi" w:eastAsia="Times New Roman" w:hAnsiTheme="minorHAnsi" w:cstheme="minorHAnsi"/>
        </w:rPr>
        <w:t xml:space="preserve"> </w:t>
      </w:r>
    </w:p>
    <w:p w14:paraId="3B55463B" w14:textId="77777777" w:rsidR="00B85966" w:rsidRDefault="00B85966" w:rsidP="00B85966">
      <w:pPr>
        <w:spacing w:after="0" w:line="240" w:lineRule="auto"/>
        <w:jc w:val="both"/>
        <w:rPr>
          <w:rFonts w:asciiTheme="minorHAnsi" w:eastAsia="Times New Roman" w:hAnsiTheme="minorHAnsi" w:cstheme="minorHAnsi"/>
        </w:rPr>
      </w:pPr>
      <w:r w:rsidRPr="00ED6472">
        <w:rPr>
          <w:rFonts w:asciiTheme="minorHAnsi" w:eastAsia="Times New Roman" w:hAnsiTheme="minorHAnsi" w:cstheme="minorHAnsi"/>
        </w:rPr>
        <w:t xml:space="preserve">- </w:t>
      </w:r>
      <w:r w:rsidRPr="00662EEA">
        <w:rPr>
          <w:rFonts w:asciiTheme="minorHAnsi" w:eastAsia="Times New Roman" w:hAnsiTheme="minorHAnsi" w:cstheme="minorHAnsi"/>
        </w:rPr>
        <w:t>45232221-7</w:t>
      </w:r>
      <w:r>
        <w:rPr>
          <w:rFonts w:asciiTheme="minorHAnsi" w:eastAsia="Times New Roman" w:hAnsiTheme="minorHAnsi" w:cstheme="minorHAnsi"/>
        </w:rPr>
        <w:t xml:space="preserve"> -</w:t>
      </w:r>
      <w:r w:rsidRPr="00662EEA">
        <w:rPr>
          <w:rFonts w:asciiTheme="minorHAnsi" w:eastAsia="Times New Roman" w:hAnsiTheme="minorHAnsi" w:cstheme="minorHAnsi"/>
        </w:rPr>
        <w:t xml:space="preserve"> Podstacje transformatorowe</w:t>
      </w:r>
    </w:p>
    <w:p w14:paraId="517415FB" w14:textId="77777777" w:rsidR="00B85966" w:rsidRDefault="00B85966" w:rsidP="00B85966">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 xml:space="preserve">- </w:t>
      </w:r>
      <w:r w:rsidRPr="00662EEA">
        <w:rPr>
          <w:rFonts w:asciiTheme="minorHAnsi" w:eastAsia="Times New Roman" w:hAnsiTheme="minorHAnsi" w:cstheme="minorHAnsi"/>
        </w:rPr>
        <w:t>45317200-4</w:t>
      </w:r>
      <w:r>
        <w:rPr>
          <w:rFonts w:asciiTheme="minorHAnsi" w:eastAsia="Times New Roman" w:hAnsiTheme="minorHAnsi" w:cstheme="minorHAnsi"/>
        </w:rPr>
        <w:t xml:space="preserve"> - </w:t>
      </w:r>
      <w:r w:rsidRPr="00662EEA">
        <w:rPr>
          <w:rFonts w:asciiTheme="minorHAnsi" w:eastAsia="Times New Roman" w:hAnsiTheme="minorHAnsi" w:cstheme="minorHAnsi"/>
        </w:rPr>
        <w:t>Instalowanie transformatorów elektrycznych</w:t>
      </w:r>
    </w:p>
    <w:p w14:paraId="6D7C2223" w14:textId="77777777" w:rsidR="00B85966" w:rsidRDefault="00B85966" w:rsidP="00B85966">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 xml:space="preserve">- </w:t>
      </w:r>
      <w:r w:rsidRPr="00662EEA">
        <w:rPr>
          <w:rFonts w:asciiTheme="minorHAnsi" w:eastAsia="Times New Roman" w:hAnsiTheme="minorHAnsi" w:cstheme="minorHAnsi"/>
        </w:rPr>
        <w:t>31174000-6</w:t>
      </w:r>
      <w:r>
        <w:rPr>
          <w:rFonts w:asciiTheme="minorHAnsi" w:eastAsia="Times New Roman" w:hAnsiTheme="minorHAnsi" w:cstheme="minorHAnsi"/>
        </w:rPr>
        <w:t xml:space="preserve"> - </w:t>
      </w:r>
      <w:r w:rsidRPr="00662EEA">
        <w:rPr>
          <w:rFonts w:asciiTheme="minorHAnsi" w:eastAsia="Times New Roman" w:hAnsiTheme="minorHAnsi" w:cstheme="minorHAnsi"/>
        </w:rPr>
        <w:t>Transformatory układów zasilania</w:t>
      </w:r>
    </w:p>
    <w:p w14:paraId="7AA4BC3A" w14:textId="77777777" w:rsidR="00B85966" w:rsidRDefault="00B85966" w:rsidP="00B85966">
      <w:pPr>
        <w:spacing w:after="0" w:line="240" w:lineRule="auto"/>
        <w:jc w:val="both"/>
        <w:rPr>
          <w:rFonts w:asciiTheme="minorHAnsi" w:eastAsia="Times New Roman" w:hAnsiTheme="minorHAnsi" w:cstheme="minorHAnsi"/>
        </w:rPr>
      </w:pPr>
    </w:p>
    <w:p w14:paraId="233B3D97" w14:textId="290D5119" w:rsidR="005B4913" w:rsidRDefault="00662EEA" w:rsidP="19A4420E">
      <w:p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Zapytanie dotyczy</w:t>
      </w:r>
      <w:r w:rsidR="009023A2" w:rsidRPr="19A4420E">
        <w:rPr>
          <w:rFonts w:asciiTheme="minorHAnsi" w:eastAsia="Times New Roman" w:hAnsiTheme="minorHAnsi" w:cstheme="minorBidi"/>
        </w:rPr>
        <w:t xml:space="preserve"> </w:t>
      </w:r>
      <w:r w:rsidR="59DDEE24" w:rsidRPr="19A4420E">
        <w:rPr>
          <w:rFonts w:asciiTheme="minorHAnsi" w:hAnsiTheme="minorHAnsi" w:cstheme="minorBidi"/>
        </w:rPr>
        <w:t>dostawy</w:t>
      </w:r>
      <w:r w:rsidR="50E3CB2B" w:rsidRPr="19A4420E">
        <w:rPr>
          <w:rFonts w:asciiTheme="minorHAnsi" w:hAnsiTheme="minorHAnsi" w:cstheme="minorBidi"/>
        </w:rPr>
        <w:t>,</w:t>
      </w:r>
      <w:r w:rsidR="59DDEE24" w:rsidRPr="19A4420E">
        <w:rPr>
          <w:rFonts w:asciiTheme="minorHAnsi" w:hAnsiTheme="minorHAnsi" w:cstheme="minorBidi"/>
        </w:rPr>
        <w:t xml:space="preserve"> montażu i podłączenia</w:t>
      </w:r>
      <w:r w:rsidRPr="19A4420E">
        <w:rPr>
          <w:rFonts w:asciiTheme="minorHAnsi" w:eastAsia="Times New Roman" w:hAnsiTheme="minorHAnsi" w:cstheme="minorBidi"/>
        </w:rPr>
        <w:t xml:space="preserve"> fabrycznie nowej </w:t>
      </w:r>
      <w:r w:rsidR="03EAC1C3" w:rsidRPr="19A4420E">
        <w:rPr>
          <w:b/>
          <w:bCs/>
          <w:u w:val="single"/>
        </w:rPr>
        <w:t>stacji TRAFO</w:t>
      </w:r>
      <w:r w:rsidR="0D5A4CF0" w:rsidRPr="19A4420E">
        <w:rPr>
          <w:b/>
          <w:bCs/>
          <w:u w:val="single"/>
        </w:rPr>
        <w:t xml:space="preserve"> </w:t>
      </w:r>
      <w:r w:rsidR="03EAC1C3" w:rsidRPr="19A4420E">
        <w:rPr>
          <w:b/>
          <w:bCs/>
        </w:rPr>
        <w:t>(</w:t>
      </w:r>
      <w:r w:rsidRPr="19A4420E">
        <w:rPr>
          <w:rFonts w:asciiTheme="minorHAnsi" w:eastAsia="Times New Roman" w:hAnsiTheme="minorHAnsi" w:cstheme="minorBidi"/>
          <w:b/>
          <w:bCs/>
          <w:u w:val="single"/>
        </w:rPr>
        <w:t>stacji słupowej transformatorowej</w:t>
      </w:r>
      <w:r w:rsidR="152DC034" w:rsidRPr="19A4420E">
        <w:rPr>
          <w:rFonts w:asciiTheme="minorHAnsi" w:eastAsia="Times New Roman" w:hAnsiTheme="minorHAnsi" w:cstheme="minorBidi"/>
          <w:b/>
          <w:bCs/>
          <w:u w:val="single"/>
        </w:rPr>
        <w:t>)</w:t>
      </w:r>
      <w:r w:rsidR="008B4490" w:rsidRPr="19A4420E">
        <w:rPr>
          <w:rFonts w:asciiTheme="minorHAnsi" w:eastAsia="Times New Roman" w:hAnsiTheme="minorHAnsi" w:cstheme="minorBidi"/>
          <w:b/>
          <w:bCs/>
          <w:u w:val="single"/>
        </w:rPr>
        <w:t xml:space="preserve"> </w:t>
      </w:r>
      <w:r w:rsidR="008B4490" w:rsidRPr="19A4420E">
        <w:rPr>
          <w:rFonts w:asciiTheme="minorHAnsi" w:eastAsia="Times New Roman" w:hAnsiTheme="minorHAnsi" w:cstheme="minorBidi"/>
        </w:rPr>
        <w:t xml:space="preserve">wyposażonej </w:t>
      </w:r>
      <w:r w:rsidR="00CC1F82" w:rsidRPr="19A4420E">
        <w:rPr>
          <w:rFonts w:asciiTheme="minorHAnsi" w:eastAsia="Times New Roman" w:hAnsiTheme="minorHAnsi" w:cstheme="minorBidi"/>
        </w:rPr>
        <w:t>w</w:t>
      </w:r>
      <w:r w:rsidR="001424A9">
        <w:t xml:space="preserve"> </w:t>
      </w:r>
      <w:r w:rsidR="00CC1F82">
        <w:t>t</w:t>
      </w:r>
      <w:r w:rsidR="001424A9">
        <w:t xml:space="preserve">ransformator napowietrzny trójfazowy o </w:t>
      </w:r>
      <w:r w:rsidR="001424A9" w:rsidRPr="19A4420E">
        <w:rPr>
          <w:rFonts w:cstheme="minorBidi"/>
        </w:rPr>
        <w:t xml:space="preserve">przekładni </w:t>
      </w:r>
      <w:r w:rsidR="00F94FE3" w:rsidRPr="19A4420E">
        <w:rPr>
          <w:rFonts w:cstheme="minorBidi"/>
        </w:rPr>
        <w:t>15</w:t>
      </w:r>
      <w:r w:rsidR="001424A9" w:rsidRPr="19A4420E">
        <w:rPr>
          <w:rFonts w:cstheme="minorBidi"/>
        </w:rPr>
        <w:t xml:space="preserve">/0,42 </w:t>
      </w:r>
      <w:proofErr w:type="spellStart"/>
      <w:r w:rsidR="001424A9" w:rsidRPr="19A4420E">
        <w:rPr>
          <w:rFonts w:cstheme="minorBidi"/>
        </w:rPr>
        <w:t>kV</w:t>
      </w:r>
      <w:proofErr w:type="spellEnd"/>
      <w:r w:rsidR="001424A9" w:rsidRPr="19A4420E">
        <w:rPr>
          <w:rFonts w:cstheme="minorBidi"/>
        </w:rPr>
        <w:t xml:space="preserve"> i mocy 630 kVA</w:t>
      </w:r>
      <w:r w:rsidR="00275AEF" w:rsidRPr="19A4420E">
        <w:rPr>
          <w:rFonts w:cstheme="minorBidi"/>
        </w:rPr>
        <w:t xml:space="preserve"> zgodnej z</w:t>
      </w:r>
      <w:r w:rsidR="00A14B6E" w:rsidRPr="19A4420E">
        <w:rPr>
          <w:rFonts w:cstheme="minorBidi"/>
        </w:rPr>
        <w:t xml:space="preserve"> </w:t>
      </w:r>
      <w:r w:rsidR="00340242" w:rsidRPr="19A4420E">
        <w:rPr>
          <w:rFonts w:cstheme="minorBidi"/>
        </w:rPr>
        <w:t xml:space="preserve">warunkami przyłączenia wydanymi przez Tauron </w:t>
      </w:r>
      <w:r w:rsidR="004A33A2" w:rsidRPr="19A4420E">
        <w:rPr>
          <w:rFonts w:cstheme="minorBidi"/>
        </w:rPr>
        <w:t>(stanowiące załącznik nr 4 do zapytania ofertowego).</w:t>
      </w:r>
    </w:p>
    <w:p w14:paraId="5286F65E" w14:textId="77777777" w:rsidR="00764C62" w:rsidRDefault="00764C62" w:rsidP="00662EEA">
      <w:pPr>
        <w:spacing w:after="0" w:line="240" w:lineRule="auto"/>
        <w:jc w:val="both"/>
        <w:rPr>
          <w:rFonts w:asciiTheme="minorHAnsi" w:eastAsia="Times New Roman" w:hAnsiTheme="minorHAnsi" w:cstheme="minorHAnsi"/>
        </w:rPr>
      </w:pPr>
    </w:p>
    <w:p w14:paraId="60491035" w14:textId="6746E9B1" w:rsidR="00F02923" w:rsidRPr="004661F9" w:rsidRDefault="00F02923" w:rsidP="00662EEA">
      <w:pPr>
        <w:spacing w:after="0" w:line="240" w:lineRule="auto"/>
        <w:jc w:val="both"/>
        <w:rPr>
          <w:rFonts w:asciiTheme="minorHAnsi" w:eastAsia="Times New Roman" w:hAnsiTheme="minorHAnsi" w:cstheme="minorHAnsi"/>
          <w:b/>
          <w:bCs/>
        </w:rPr>
      </w:pPr>
      <w:r w:rsidRPr="004661F9">
        <w:rPr>
          <w:rFonts w:asciiTheme="minorHAnsi" w:eastAsia="Times New Roman" w:hAnsiTheme="minorHAnsi" w:cstheme="minorHAnsi"/>
          <w:b/>
          <w:bCs/>
        </w:rPr>
        <w:t>Zamówienie</w:t>
      </w:r>
      <w:r w:rsidR="00764C62" w:rsidRPr="004661F9">
        <w:rPr>
          <w:rFonts w:asciiTheme="minorHAnsi" w:eastAsia="Times New Roman" w:hAnsiTheme="minorHAnsi" w:cstheme="minorHAnsi"/>
          <w:b/>
          <w:bCs/>
        </w:rPr>
        <w:t xml:space="preserve"> obe</w:t>
      </w:r>
      <w:r w:rsidR="004661F9" w:rsidRPr="004661F9">
        <w:rPr>
          <w:rFonts w:asciiTheme="minorHAnsi" w:eastAsia="Times New Roman" w:hAnsiTheme="minorHAnsi" w:cstheme="minorHAnsi"/>
          <w:b/>
          <w:bCs/>
        </w:rPr>
        <w:t>jmuje</w:t>
      </w:r>
      <w:r w:rsidRPr="004661F9">
        <w:rPr>
          <w:rFonts w:asciiTheme="minorHAnsi" w:eastAsia="Times New Roman" w:hAnsiTheme="minorHAnsi" w:cstheme="minorHAnsi"/>
          <w:b/>
          <w:bCs/>
        </w:rPr>
        <w:t>:</w:t>
      </w:r>
    </w:p>
    <w:p w14:paraId="0CC4B938" w14:textId="1B88B0EB" w:rsidR="00764C62" w:rsidRDefault="00764C62" w:rsidP="00764C62">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 xml:space="preserve">- </w:t>
      </w:r>
      <w:r w:rsidRPr="00894527">
        <w:rPr>
          <w:rFonts w:asciiTheme="minorHAnsi" w:eastAsia="Times New Roman" w:hAnsiTheme="minorHAnsi" w:cstheme="minorHAnsi"/>
        </w:rPr>
        <w:t>opracowa</w:t>
      </w:r>
      <w:r>
        <w:rPr>
          <w:rFonts w:asciiTheme="minorHAnsi" w:eastAsia="Times New Roman" w:hAnsiTheme="minorHAnsi" w:cstheme="minorHAnsi"/>
        </w:rPr>
        <w:t>nie</w:t>
      </w:r>
      <w:r w:rsidRPr="00894527">
        <w:rPr>
          <w:rFonts w:asciiTheme="minorHAnsi" w:eastAsia="Times New Roman" w:hAnsiTheme="minorHAnsi" w:cstheme="minorHAnsi"/>
        </w:rPr>
        <w:t xml:space="preserve"> dokumentacj</w:t>
      </w:r>
      <w:r>
        <w:rPr>
          <w:rFonts w:asciiTheme="minorHAnsi" w:eastAsia="Times New Roman" w:hAnsiTheme="minorHAnsi" w:cstheme="minorHAnsi"/>
        </w:rPr>
        <w:t>i</w:t>
      </w:r>
      <w:r w:rsidRPr="00894527">
        <w:rPr>
          <w:rFonts w:asciiTheme="minorHAnsi" w:eastAsia="Times New Roman" w:hAnsiTheme="minorHAnsi" w:cstheme="minorHAnsi"/>
        </w:rPr>
        <w:t xml:space="preserve"> projektow</w:t>
      </w:r>
      <w:r>
        <w:rPr>
          <w:rFonts w:asciiTheme="minorHAnsi" w:eastAsia="Times New Roman" w:hAnsiTheme="minorHAnsi" w:cstheme="minorHAnsi"/>
        </w:rPr>
        <w:t>ej</w:t>
      </w:r>
      <w:r w:rsidRPr="00894527">
        <w:rPr>
          <w:rFonts w:asciiTheme="minorHAnsi" w:eastAsia="Times New Roman" w:hAnsiTheme="minorHAnsi" w:cstheme="minorHAnsi"/>
        </w:rPr>
        <w:t xml:space="preserve"> wraz z wykonaniem dokumentacji powykonawczej geodezyjnej</w:t>
      </w:r>
      <w:r w:rsidR="00542528">
        <w:rPr>
          <w:rFonts w:asciiTheme="minorHAnsi" w:eastAsia="Times New Roman" w:hAnsiTheme="minorHAnsi" w:cstheme="minorHAnsi"/>
        </w:rPr>
        <w:t>;</w:t>
      </w:r>
    </w:p>
    <w:p w14:paraId="720247B9" w14:textId="467B2AFA" w:rsidR="00764C62" w:rsidRDefault="00764C62" w:rsidP="19A4420E">
      <w:p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 wykonanie dokumentacji odbiorowej, wykonanie i uzgodnienie projektu układu pomiarowego w zakładzie energetycznym</w:t>
      </w:r>
      <w:r w:rsidR="00542528" w:rsidRPr="19A4420E">
        <w:rPr>
          <w:rFonts w:asciiTheme="minorHAnsi" w:eastAsia="Times New Roman" w:hAnsiTheme="minorHAnsi" w:cstheme="minorBidi"/>
        </w:rPr>
        <w:t>.</w:t>
      </w:r>
    </w:p>
    <w:p w14:paraId="1D6B0D0A" w14:textId="77777777" w:rsidR="004661F9" w:rsidRDefault="004661F9" w:rsidP="00F02923">
      <w:pPr>
        <w:spacing w:after="0" w:line="240" w:lineRule="auto"/>
        <w:jc w:val="both"/>
        <w:rPr>
          <w:rFonts w:asciiTheme="minorHAnsi" w:eastAsia="Times New Roman" w:hAnsiTheme="minorHAnsi" w:cstheme="minorHAnsi"/>
        </w:rPr>
      </w:pPr>
    </w:p>
    <w:p w14:paraId="584F577E" w14:textId="70E97977" w:rsidR="00EA2897" w:rsidRPr="00CC2DA3" w:rsidRDefault="00EA2897" w:rsidP="19A4420E">
      <w:pPr>
        <w:spacing w:after="0" w:line="240" w:lineRule="auto"/>
        <w:jc w:val="both"/>
        <w:rPr>
          <w:rFonts w:asciiTheme="minorHAnsi" w:eastAsia="Times New Roman" w:hAnsiTheme="minorHAnsi" w:cstheme="minorBidi"/>
          <w:b/>
          <w:bCs/>
        </w:rPr>
      </w:pPr>
      <w:r w:rsidRPr="19A4420E">
        <w:rPr>
          <w:rFonts w:asciiTheme="minorHAnsi" w:eastAsia="Times New Roman" w:hAnsiTheme="minorHAnsi" w:cstheme="minorBidi"/>
          <w:b/>
          <w:bCs/>
        </w:rPr>
        <w:t>Wymagane jest</w:t>
      </w:r>
      <w:r w:rsidR="0B9B52D0" w:rsidRPr="19A4420E">
        <w:rPr>
          <w:rFonts w:asciiTheme="minorHAnsi" w:eastAsia="Times New Roman" w:hAnsiTheme="minorHAnsi" w:cstheme="minorBidi"/>
          <w:b/>
          <w:bCs/>
        </w:rPr>
        <w:t>,</w:t>
      </w:r>
      <w:r w:rsidRPr="19A4420E">
        <w:rPr>
          <w:rFonts w:asciiTheme="minorHAnsi" w:eastAsia="Times New Roman" w:hAnsiTheme="minorHAnsi" w:cstheme="minorBidi"/>
          <w:b/>
          <w:bCs/>
        </w:rPr>
        <w:t xml:space="preserve"> aby prace wykonywane były pod nadzorem </w:t>
      </w:r>
      <w:r w:rsidR="003E2B12">
        <w:rPr>
          <w:rFonts w:asciiTheme="minorHAnsi" w:eastAsia="Times New Roman" w:hAnsiTheme="minorHAnsi" w:cstheme="minorBidi"/>
          <w:b/>
          <w:bCs/>
        </w:rPr>
        <w:t xml:space="preserve">osoby </w:t>
      </w:r>
      <w:r w:rsidRPr="19A4420E">
        <w:rPr>
          <w:rFonts w:asciiTheme="minorHAnsi" w:eastAsia="Times New Roman" w:hAnsiTheme="minorHAnsi" w:cstheme="minorBidi"/>
          <w:b/>
          <w:bCs/>
        </w:rPr>
        <w:t xml:space="preserve">z uprawnieniami </w:t>
      </w:r>
      <w:r w:rsidR="003E2B12">
        <w:rPr>
          <w:rFonts w:asciiTheme="minorHAnsi" w:eastAsia="Times New Roman" w:hAnsiTheme="minorHAnsi" w:cstheme="minorBidi"/>
          <w:b/>
          <w:bCs/>
        </w:rPr>
        <w:t xml:space="preserve">SEP </w:t>
      </w:r>
      <w:r w:rsidR="00A30E97" w:rsidRPr="19A4420E">
        <w:rPr>
          <w:rFonts w:asciiTheme="minorHAnsi" w:eastAsia="Times New Roman" w:hAnsiTheme="minorHAnsi" w:cstheme="minorBidi"/>
          <w:b/>
          <w:bCs/>
        </w:rPr>
        <w:t xml:space="preserve">do min. 15 </w:t>
      </w:r>
      <w:proofErr w:type="spellStart"/>
      <w:r w:rsidR="00A30E97" w:rsidRPr="19A4420E">
        <w:rPr>
          <w:rFonts w:asciiTheme="minorHAnsi" w:eastAsia="Times New Roman" w:hAnsiTheme="minorHAnsi" w:cstheme="minorBidi"/>
          <w:b/>
          <w:bCs/>
        </w:rPr>
        <w:t>kV</w:t>
      </w:r>
      <w:proofErr w:type="spellEnd"/>
      <w:r w:rsidR="00A30E97" w:rsidRPr="19A4420E">
        <w:rPr>
          <w:rFonts w:asciiTheme="minorHAnsi" w:eastAsia="Times New Roman" w:hAnsiTheme="minorHAnsi" w:cstheme="minorBidi"/>
          <w:b/>
          <w:bCs/>
          <w:color w:val="EE0000"/>
        </w:rPr>
        <w:t xml:space="preserve"> </w:t>
      </w:r>
      <w:r w:rsidR="00A30E97" w:rsidRPr="19A4420E">
        <w:rPr>
          <w:rFonts w:asciiTheme="minorHAnsi" w:eastAsia="Times New Roman" w:hAnsiTheme="minorHAnsi" w:cstheme="minorBidi"/>
          <w:b/>
          <w:bCs/>
        </w:rPr>
        <w:t>lub bez ograniczeń</w:t>
      </w:r>
      <w:r w:rsidR="003E2B12">
        <w:rPr>
          <w:rFonts w:asciiTheme="minorHAnsi" w:eastAsia="Times New Roman" w:hAnsiTheme="minorHAnsi" w:cstheme="minorBidi"/>
          <w:b/>
          <w:bCs/>
        </w:rPr>
        <w:t xml:space="preserve"> (osobę tą należy wskazać w załączniku nr 5 do zapytania ofertowego)</w:t>
      </w:r>
      <w:r w:rsidR="001D6615" w:rsidRPr="19A4420E">
        <w:rPr>
          <w:rFonts w:asciiTheme="minorHAnsi" w:eastAsia="Times New Roman" w:hAnsiTheme="minorHAnsi" w:cstheme="minorBidi"/>
          <w:b/>
          <w:bCs/>
        </w:rPr>
        <w:t>.</w:t>
      </w:r>
    </w:p>
    <w:p w14:paraId="7F5246ED" w14:textId="77777777" w:rsidR="00EA2897" w:rsidRDefault="00EA2897" w:rsidP="00662EEA">
      <w:pPr>
        <w:spacing w:after="0" w:line="240" w:lineRule="auto"/>
        <w:jc w:val="both"/>
        <w:rPr>
          <w:rFonts w:asciiTheme="minorHAnsi" w:eastAsia="Times New Roman" w:hAnsiTheme="minorHAnsi" w:cstheme="minorHAnsi"/>
        </w:rPr>
      </w:pPr>
    </w:p>
    <w:p w14:paraId="7494AC3D" w14:textId="4A5C0DE9" w:rsidR="00A43825" w:rsidRPr="00EC5E5D" w:rsidRDefault="00A43825" w:rsidP="080C3CD5">
      <w:pPr>
        <w:spacing w:after="0" w:line="240" w:lineRule="auto"/>
        <w:jc w:val="both"/>
        <w:rPr>
          <w:rFonts w:asciiTheme="minorHAnsi" w:eastAsia="Times New Roman" w:hAnsiTheme="minorHAnsi" w:cstheme="minorBidi"/>
          <w:b/>
          <w:bCs/>
        </w:rPr>
      </w:pPr>
      <w:r w:rsidRPr="080C3CD5">
        <w:rPr>
          <w:rFonts w:asciiTheme="minorHAnsi" w:eastAsia="Times New Roman" w:hAnsiTheme="minorHAnsi" w:cstheme="minorBidi"/>
          <w:b/>
          <w:bCs/>
        </w:rPr>
        <w:t xml:space="preserve">Wymagana </w:t>
      </w:r>
      <w:r w:rsidRPr="006549FD">
        <w:rPr>
          <w:rFonts w:asciiTheme="minorHAnsi" w:eastAsia="Times New Roman" w:hAnsiTheme="minorHAnsi" w:cstheme="minorBidi"/>
          <w:b/>
          <w:bCs/>
        </w:rPr>
        <w:t>gwarancja</w:t>
      </w:r>
      <w:r w:rsidR="00542528">
        <w:rPr>
          <w:rFonts w:asciiTheme="minorHAnsi" w:eastAsia="Times New Roman" w:hAnsiTheme="minorHAnsi" w:cstheme="minorBidi"/>
          <w:b/>
          <w:bCs/>
        </w:rPr>
        <w:t>:</w:t>
      </w:r>
      <w:r w:rsidRPr="006549FD">
        <w:rPr>
          <w:rFonts w:asciiTheme="minorHAnsi" w:eastAsia="Times New Roman" w:hAnsiTheme="minorHAnsi" w:cstheme="minorBidi"/>
          <w:b/>
          <w:bCs/>
        </w:rPr>
        <w:t xml:space="preserve"> minimum</w:t>
      </w:r>
      <w:r w:rsidRPr="080C3CD5">
        <w:rPr>
          <w:rFonts w:asciiTheme="minorHAnsi" w:eastAsia="Times New Roman" w:hAnsiTheme="minorHAnsi" w:cstheme="minorBidi"/>
          <w:b/>
          <w:bCs/>
        </w:rPr>
        <w:t xml:space="preserve"> 24 miesiące. </w:t>
      </w:r>
      <w:r w:rsidRPr="080C3CD5">
        <w:rPr>
          <w:rFonts w:asciiTheme="minorHAnsi" w:eastAsia="Times New Roman" w:hAnsiTheme="minorHAnsi" w:cstheme="minorBidi"/>
        </w:rPr>
        <w:t>Gwarancja ponad min. gwarancję jest dodatkowo punktowana w ramach niniejszego przetargu - szczegóły pkt XII.2 zapytania.</w:t>
      </w:r>
    </w:p>
    <w:p w14:paraId="264C107C" w14:textId="77777777" w:rsidR="00A43825" w:rsidRDefault="00A43825" w:rsidP="00662EEA">
      <w:pPr>
        <w:spacing w:after="0" w:line="240" w:lineRule="auto"/>
        <w:jc w:val="both"/>
        <w:rPr>
          <w:rFonts w:asciiTheme="minorHAnsi" w:eastAsia="Times New Roman" w:hAnsiTheme="minorHAnsi" w:cstheme="minorHAnsi"/>
        </w:rPr>
      </w:pPr>
    </w:p>
    <w:p w14:paraId="17A939AB" w14:textId="7AC9A945" w:rsidR="00E45FC0" w:rsidRDefault="00B451DA" w:rsidP="19A4420E">
      <w:p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b/>
          <w:bCs/>
        </w:rPr>
        <w:t xml:space="preserve">Załącznikiem nr </w:t>
      </w:r>
      <w:r w:rsidR="007407A9" w:rsidRPr="19A4420E">
        <w:rPr>
          <w:rFonts w:asciiTheme="minorHAnsi" w:eastAsia="Times New Roman" w:hAnsiTheme="minorHAnsi" w:cstheme="minorBidi"/>
          <w:b/>
          <w:bCs/>
        </w:rPr>
        <w:t>4</w:t>
      </w:r>
      <w:r w:rsidRPr="19A4420E">
        <w:rPr>
          <w:rFonts w:asciiTheme="minorHAnsi" w:eastAsia="Times New Roman" w:hAnsiTheme="minorHAnsi" w:cstheme="minorBidi"/>
        </w:rPr>
        <w:t xml:space="preserve"> do niniejszego zapytania </w:t>
      </w:r>
      <w:r w:rsidR="4539FB0C" w:rsidRPr="19A4420E">
        <w:rPr>
          <w:rFonts w:asciiTheme="minorHAnsi" w:eastAsia="Times New Roman" w:hAnsiTheme="minorHAnsi" w:cstheme="minorBidi"/>
        </w:rPr>
        <w:t>są</w:t>
      </w:r>
      <w:r w:rsidR="00E45FC0" w:rsidRPr="19A4420E">
        <w:rPr>
          <w:rFonts w:asciiTheme="minorHAnsi" w:eastAsia="Times New Roman" w:hAnsiTheme="minorHAnsi" w:cstheme="minorBidi"/>
        </w:rPr>
        <w:t>:</w:t>
      </w:r>
    </w:p>
    <w:p w14:paraId="56DC71F2" w14:textId="4EA31DFC" w:rsidR="008A2ACD" w:rsidRPr="00F273FE" w:rsidRDefault="008A2ACD" w:rsidP="00F273FE">
      <w:pPr>
        <w:pStyle w:val="Akapitzlist"/>
        <w:numPr>
          <w:ilvl w:val="4"/>
          <w:numId w:val="1"/>
        </w:numPr>
        <w:spacing w:after="0" w:line="240" w:lineRule="auto"/>
        <w:ind w:left="426"/>
        <w:jc w:val="both"/>
        <w:rPr>
          <w:rFonts w:asciiTheme="minorHAnsi" w:eastAsia="Times New Roman" w:hAnsiTheme="minorHAnsi" w:cstheme="minorHAnsi"/>
        </w:rPr>
      </w:pPr>
      <w:r w:rsidRPr="00F273FE">
        <w:rPr>
          <w:rFonts w:asciiTheme="minorHAnsi" w:eastAsia="Times New Roman" w:hAnsiTheme="minorHAnsi" w:cstheme="minorHAnsi"/>
        </w:rPr>
        <w:t xml:space="preserve">warunki przyłączenia wydane przez Tauron </w:t>
      </w:r>
      <w:r w:rsidR="00C24763" w:rsidRPr="00F273FE">
        <w:rPr>
          <w:rFonts w:asciiTheme="minorHAnsi" w:eastAsia="Times New Roman" w:hAnsiTheme="minorHAnsi" w:cstheme="minorHAnsi"/>
        </w:rPr>
        <w:t>dnia 18.03.2026 r.</w:t>
      </w:r>
      <w:r w:rsidR="00F273FE" w:rsidRPr="00F273FE">
        <w:rPr>
          <w:rFonts w:asciiTheme="minorHAnsi" w:eastAsia="Times New Roman" w:hAnsiTheme="minorHAnsi" w:cstheme="minorHAnsi"/>
        </w:rPr>
        <w:t>,</w:t>
      </w:r>
    </w:p>
    <w:p w14:paraId="32145A4E" w14:textId="687D4A02" w:rsidR="00B451DA" w:rsidRDefault="008A2ACD" w:rsidP="00662EEA">
      <w:pPr>
        <w:pStyle w:val="Akapitzlist"/>
        <w:numPr>
          <w:ilvl w:val="4"/>
          <w:numId w:val="1"/>
        </w:numPr>
        <w:spacing w:after="0" w:line="240" w:lineRule="auto"/>
        <w:ind w:left="426"/>
        <w:jc w:val="both"/>
        <w:rPr>
          <w:rFonts w:asciiTheme="minorHAnsi" w:eastAsia="Times New Roman" w:hAnsiTheme="minorHAnsi" w:cstheme="minorHAnsi"/>
        </w:rPr>
      </w:pPr>
      <w:r w:rsidRPr="00F273FE">
        <w:rPr>
          <w:rFonts w:asciiTheme="minorHAnsi" w:eastAsia="Times New Roman" w:hAnsiTheme="minorHAnsi" w:cstheme="minorHAnsi"/>
        </w:rPr>
        <w:t>schemat elektryczny</w:t>
      </w:r>
      <w:r w:rsidR="00B451DA" w:rsidRPr="00F273FE">
        <w:rPr>
          <w:rFonts w:asciiTheme="minorHAnsi" w:eastAsia="Times New Roman" w:hAnsiTheme="minorHAnsi" w:cstheme="minorHAnsi"/>
        </w:rPr>
        <w:t xml:space="preserve"> uwzględniający położenie </w:t>
      </w:r>
      <w:r w:rsidR="000E26C3" w:rsidRPr="00F273FE">
        <w:rPr>
          <w:rFonts w:asciiTheme="minorHAnsi" w:eastAsia="Times New Roman" w:hAnsiTheme="minorHAnsi" w:cstheme="minorHAnsi"/>
        </w:rPr>
        <w:t xml:space="preserve">stacji transformatorowej </w:t>
      </w:r>
      <w:r w:rsidR="00B451DA" w:rsidRPr="00F273FE">
        <w:rPr>
          <w:rFonts w:asciiTheme="minorHAnsi" w:eastAsia="Times New Roman" w:hAnsiTheme="minorHAnsi" w:cstheme="minorHAnsi"/>
        </w:rPr>
        <w:t xml:space="preserve">i miejsce podłączenia </w:t>
      </w:r>
      <w:r w:rsidR="000E26C3" w:rsidRPr="00F273FE">
        <w:rPr>
          <w:rFonts w:asciiTheme="minorHAnsi" w:eastAsia="Times New Roman" w:hAnsiTheme="minorHAnsi" w:cstheme="minorHAnsi"/>
        </w:rPr>
        <w:t>z zakładem Zamawiającego</w:t>
      </w:r>
      <w:r w:rsidR="00EA712B" w:rsidRPr="00F273FE">
        <w:rPr>
          <w:rFonts w:asciiTheme="minorHAnsi" w:eastAsia="Times New Roman" w:hAnsiTheme="minorHAnsi" w:cstheme="minorHAnsi"/>
        </w:rPr>
        <w:t xml:space="preserve"> (załącznik do warunków przyłączenia)</w:t>
      </w:r>
      <w:r w:rsidR="00340242">
        <w:rPr>
          <w:rFonts w:asciiTheme="minorHAnsi" w:eastAsia="Times New Roman" w:hAnsiTheme="minorHAnsi" w:cstheme="minorHAnsi"/>
        </w:rPr>
        <w:t>.</w:t>
      </w:r>
    </w:p>
    <w:p w14:paraId="259C512C" w14:textId="77777777" w:rsidR="00340242" w:rsidRPr="00340242" w:rsidRDefault="00340242" w:rsidP="00340242">
      <w:pPr>
        <w:pStyle w:val="Akapitzlist"/>
        <w:spacing w:after="0" w:line="240" w:lineRule="auto"/>
        <w:ind w:left="426"/>
        <w:jc w:val="both"/>
        <w:rPr>
          <w:rFonts w:asciiTheme="minorHAnsi" w:eastAsia="Times New Roman" w:hAnsiTheme="minorHAnsi" w:cstheme="minorHAnsi"/>
        </w:rPr>
      </w:pPr>
    </w:p>
    <w:p w14:paraId="45BC0915" w14:textId="41B6E436" w:rsidR="00B32D69" w:rsidRDefault="00B32D69" w:rsidP="00B32D69">
      <w:pPr>
        <w:spacing w:after="0" w:line="240" w:lineRule="auto"/>
        <w:jc w:val="both"/>
      </w:pPr>
      <w:r w:rsidRPr="7EBE20D2">
        <w:t>Istnieje możliwość dokonania dokładnych pomiarów bezpośrednio w miejscu montażu</w:t>
      </w:r>
      <w:r w:rsidR="00F64FFB">
        <w:t>.</w:t>
      </w:r>
      <w:r w:rsidRPr="7EBE20D2">
        <w:t xml:space="preserve"> Organizacja wizji lokalnej (lub połączenie video) jest możliwa, po przesłaniu prośby na adres poczty elektronicznej: </w:t>
      </w:r>
      <w:hyperlink r:id="rId12" w:history="1">
        <w:r w:rsidR="00CE3690" w:rsidRPr="008E1C4F">
          <w:rPr>
            <w:rStyle w:val="Hipercze"/>
          </w:rPr>
          <w:t>a.czarnik@inbud.bielsko.pl</w:t>
        </w:r>
      </w:hyperlink>
      <w:r w:rsidRPr="7EBE20D2">
        <w:t>.</w:t>
      </w:r>
    </w:p>
    <w:p w14:paraId="46577800" w14:textId="77777777" w:rsidR="003E5F14" w:rsidRDefault="003E5F14" w:rsidP="00946995">
      <w:pPr>
        <w:spacing w:after="0" w:line="240" w:lineRule="auto"/>
        <w:jc w:val="both"/>
        <w:rPr>
          <w:rFonts w:asciiTheme="minorHAnsi" w:eastAsia="Times New Roman" w:hAnsiTheme="minorHAnsi" w:cstheme="minorHAnsi"/>
        </w:rPr>
      </w:pPr>
    </w:p>
    <w:p w14:paraId="567F72DA" w14:textId="127A0C89" w:rsidR="00CF78BB" w:rsidRPr="00F14F5C" w:rsidRDefault="00CF78BB" w:rsidP="00CF78BB">
      <w:pPr>
        <w:spacing w:after="0" w:line="240" w:lineRule="auto"/>
        <w:jc w:val="both"/>
        <w:rPr>
          <w:rFonts w:asciiTheme="minorHAnsi" w:eastAsia="Times New Roman" w:hAnsiTheme="minorHAnsi" w:cstheme="minorHAnsi"/>
          <w:bCs/>
        </w:rPr>
      </w:pPr>
      <w:r w:rsidRPr="00F14F5C">
        <w:rPr>
          <w:rFonts w:asciiTheme="minorHAnsi" w:eastAsia="Times New Roman" w:hAnsiTheme="minorHAnsi" w:cstheme="minorHAnsi"/>
          <w:bCs/>
        </w:rPr>
        <w:t xml:space="preserve">W ramach projektu pn. </w:t>
      </w:r>
      <w:r w:rsidR="00F14F5C" w:rsidRPr="00F14F5C">
        <w:rPr>
          <w:rFonts w:asciiTheme="minorHAnsi" w:hAnsiTheme="minorHAnsi" w:cstheme="minorHAnsi"/>
        </w:rPr>
        <w:t>„Czechowickie Centrum Rozwoju Otoczenia Biznesu”</w:t>
      </w:r>
      <w:r w:rsidR="00F14F5C">
        <w:rPr>
          <w:rFonts w:asciiTheme="minorHAnsi" w:hAnsiTheme="minorHAnsi" w:cstheme="minorHAnsi"/>
        </w:rPr>
        <w:t xml:space="preserve"> </w:t>
      </w:r>
      <w:r w:rsidRPr="00F14F5C">
        <w:rPr>
          <w:rFonts w:asciiTheme="minorHAnsi" w:eastAsia="Times New Roman" w:hAnsiTheme="minorHAnsi" w:cstheme="minorHAnsi"/>
          <w:bCs/>
        </w:rPr>
        <w:t xml:space="preserve">oprócz przedmiotowego zamówienia planowana jest realizacja, realizowane </w:t>
      </w:r>
      <w:proofErr w:type="gramStart"/>
      <w:r w:rsidRPr="00F14F5C">
        <w:rPr>
          <w:rFonts w:asciiTheme="minorHAnsi" w:eastAsia="Times New Roman" w:hAnsiTheme="minorHAnsi" w:cstheme="minorHAnsi"/>
          <w:bCs/>
        </w:rPr>
        <w:t>są,</w:t>
      </w:r>
      <w:proofErr w:type="gramEnd"/>
      <w:r w:rsidRPr="00F14F5C">
        <w:rPr>
          <w:rFonts w:asciiTheme="minorHAnsi" w:eastAsia="Times New Roman" w:hAnsiTheme="minorHAnsi" w:cstheme="minorHAnsi"/>
          <w:bCs/>
        </w:rPr>
        <w:t xml:space="preserve"> bądź zrealizowane zostały inne zamówienia. Szczegółowe informacje w tym zakresie zawarto w załączniku nr 3 do niniejszego zapytania.</w:t>
      </w:r>
      <w:r w:rsidR="00AC5201" w:rsidRPr="00F14F5C">
        <w:rPr>
          <w:rFonts w:asciiTheme="minorHAnsi" w:eastAsia="Times New Roman" w:hAnsiTheme="minorHAnsi" w:cstheme="minorHAnsi"/>
          <w:bCs/>
        </w:rPr>
        <w:t xml:space="preserve"> </w:t>
      </w:r>
    </w:p>
    <w:p w14:paraId="5D1E8D49" w14:textId="23A27F74" w:rsidR="00B106FB" w:rsidRPr="000F010A" w:rsidRDefault="00B106FB">
      <w:pPr>
        <w:spacing w:after="0" w:line="240" w:lineRule="auto"/>
        <w:jc w:val="both"/>
        <w:rPr>
          <w:rFonts w:asciiTheme="minorHAnsi" w:eastAsia="Times New Roman" w:hAnsiTheme="minorHAnsi" w:cstheme="minorHAnsi"/>
          <w:b/>
          <w:u w:val="single"/>
        </w:rPr>
      </w:pPr>
    </w:p>
    <w:p w14:paraId="5A2C2801"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b/>
        </w:rPr>
        <w:t>IV. WARUNKI UDZIAŁU W POSTĘPOWANIU:</w:t>
      </w:r>
    </w:p>
    <w:p w14:paraId="6B0796A9" w14:textId="77777777" w:rsidR="00DE46DF" w:rsidRPr="000F010A" w:rsidRDefault="00DE46DF">
      <w:pPr>
        <w:spacing w:after="0" w:line="240" w:lineRule="auto"/>
        <w:jc w:val="both"/>
        <w:rPr>
          <w:rFonts w:asciiTheme="minorHAnsi" w:eastAsia="Times New Roman" w:hAnsiTheme="minorHAnsi" w:cstheme="minorHAnsi"/>
        </w:rPr>
      </w:pPr>
    </w:p>
    <w:p w14:paraId="41FE3A99" w14:textId="77777777" w:rsidR="000F4BBE" w:rsidRDefault="000F4BBE">
      <w:pPr>
        <w:spacing w:after="0" w:line="240" w:lineRule="auto"/>
        <w:jc w:val="both"/>
        <w:rPr>
          <w:rFonts w:asciiTheme="minorHAnsi" w:eastAsia="Times New Roman" w:hAnsiTheme="minorHAnsi" w:cstheme="minorHAnsi"/>
        </w:rPr>
      </w:pPr>
      <w:r w:rsidRPr="000F4BBE">
        <w:rPr>
          <w:rFonts w:asciiTheme="minorHAnsi" w:eastAsia="Times New Roman" w:hAnsiTheme="minorHAnsi" w:cstheme="minorHAnsi"/>
        </w:rPr>
        <w:t>O realizację zamówienia nie może ubiegać się podmiot w </w:t>
      </w:r>
      <w:proofErr w:type="gramStart"/>
      <w:r w:rsidRPr="000F4BBE">
        <w:rPr>
          <w:rFonts w:asciiTheme="minorHAnsi" w:eastAsia="Times New Roman" w:hAnsiTheme="minorHAnsi" w:cstheme="minorHAnsi"/>
        </w:rPr>
        <w:t>stosunku</w:t>
      </w:r>
      <w:proofErr w:type="gramEnd"/>
      <w:r w:rsidRPr="000F4BBE">
        <w:rPr>
          <w:rFonts w:asciiTheme="minorHAnsi" w:eastAsia="Times New Roman" w:hAnsiTheme="minorHAnsi" w:cstheme="minorHAnsi"/>
        </w:rPr>
        <w:t>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 przypadku Wykonawców wspólnie ubiegających się o udzielenie zamówienia wymóg dotyczy każdego Wykonawcy wspólnie ubiegającego się o udzielenie zamówienia. </w:t>
      </w:r>
    </w:p>
    <w:p w14:paraId="0B6D746E" w14:textId="77777777" w:rsidR="000F4BBE" w:rsidRDefault="000F4BBE">
      <w:pPr>
        <w:spacing w:after="0" w:line="240" w:lineRule="auto"/>
        <w:jc w:val="both"/>
        <w:rPr>
          <w:rFonts w:asciiTheme="minorHAnsi" w:eastAsia="Times New Roman" w:hAnsiTheme="minorHAnsi" w:cstheme="minorHAnsi"/>
        </w:rPr>
      </w:pPr>
    </w:p>
    <w:p w14:paraId="57F99019" w14:textId="511AC7BD" w:rsidR="00DE46DF" w:rsidRPr="0013254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 xml:space="preserve">O </w:t>
      </w:r>
      <w:r w:rsidRPr="0013254A">
        <w:rPr>
          <w:rFonts w:asciiTheme="minorHAnsi" w:eastAsia="Times New Roman" w:hAnsiTheme="minorHAnsi" w:cstheme="minorHAnsi"/>
        </w:rPr>
        <w:t>realizację zamówienia może ubiegać się wyłącznie podmiot:</w:t>
      </w:r>
    </w:p>
    <w:p w14:paraId="2B0080C7" w14:textId="383D606E" w:rsidR="00DE46DF" w:rsidRPr="0013254A" w:rsidRDefault="00AD51B6" w:rsidP="00BF4104">
      <w:pPr>
        <w:pStyle w:val="Akapitzlist"/>
        <w:numPr>
          <w:ilvl w:val="0"/>
          <w:numId w:val="24"/>
        </w:numPr>
        <w:spacing w:after="0" w:line="240" w:lineRule="auto"/>
        <w:jc w:val="both"/>
        <w:rPr>
          <w:rFonts w:asciiTheme="minorHAnsi" w:eastAsia="Times New Roman" w:hAnsiTheme="minorHAnsi" w:cstheme="minorHAnsi"/>
        </w:rPr>
      </w:pPr>
      <w:r w:rsidRPr="0013254A">
        <w:rPr>
          <w:rFonts w:asciiTheme="minorHAnsi" w:eastAsia="Times New Roman" w:hAnsiTheme="minorHAnsi" w:cstheme="minorHAnsi"/>
        </w:rPr>
        <w:t>N</w:t>
      </w:r>
      <w:r w:rsidR="00AE2B63" w:rsidRPr="0013254A">
        <w:rPr>
          <w:rFonts w:asciiTheme="minorHAnsi" w:eastAsia="Times New Roman" w:hAnsiTheme="minorHAnsi" w:cstheme="minorHAnsi"/>
        </w:rPr>
        <w:t xml:space="preserve">ie jest powiązany z Zamawiającym osobowo lub kapitałowo - Oferent </w:t>
      </w:r>
      <w:r w:rsidR="00E46D36" w:rsidRPr="0013254A">
        <w:rPr>
          <w:rFonts w:asciiTheme="minorHAnsi" w:eastAsia="Times New Roman" w:hAnsiTheme="minorHAnsi" w:cstheme="minorHAnsi"/>
        </w:rPr>
        <w:t xml:space="preserve">(a w przypadku Wykonawców wspólnie ubiegających się o zamówienie, każdy z Wykonawców) </w:t>
      </w:r>
      <w:r w:rsidR="00AE2B63" w:rsidRPr="0013254A">
        <w:rPr>
          <w:rFonts w:asciiTheme="minorHAnsi" w:eastAsia="Times New Roman" w:hAnsiTheme="minorHAnsi" w:cstheme="minorHAnsi"/>
        </w:rPr>
        <w:t xml:space="preserve">zobowiązany jest </w:t>
      </w:r>
      <w:r w:rsidR="00AE2B63" w:rsidRPr="0013254A">
        <w:rPr>
          <w:rFonts w:asciiTheme="minorHAnsi" w:eastAsia="Times New Roman" w:hAnsiTheme="minorHAnsi" w:cstheme="minorHAnsi"/>
        </w:rPr>
        <w:lastRenderedPageBreak/>
        <w:t xml:space="preserve">do </w:t>
      </w:r>
      <w:r w:rsidR="00AE2B63" w:rsidRPr="0013254A">
        <w:rPr>
          <w:rFonts w:asciiTheme="minorHAnsi" w:eastAsia="Times New Roman" w:hAnsiTheme="minorHAnsi" w:cstheme="minorHAnsi"/>
          <w:u w:val="single"/>
        </w:rPr>
        <w:t>dostarczenia wraz z ofertą oświadczenia stanowiącego załącznik nr 2 do niniejszego zapytania ofertowego</w:t>
      </w:r>
      <w:r w:rsidRPr="0013254A">
        <w:rPr>
          <w:rFonts w:asciiTheme="minorHAnsi" w:eastAsia="Times New Roman" w:hAnsiTheme="minorHAnsi" w:cstheme="minorHAnsi"/>
        </w:rPr>
        <w:t>.</w:t>
      </w:r>
    </w:p>
    <w:p w14:paraId="41209D43" w14:textId="3C73B424" w:rsidR="00E03EC2" w:rsidRDefault="00AD51B6" w:rsidP="00BF4104">
      <w:pPr>
        <w:pStyle w:val="Akapitzlist"/>
        <w:numPr>
          <w:ilvl w:val="0"/>
          <w:numId w:val="24"/>
        </w:numPr>
        <w:spacing w:after="0" w:line="240" w:lineRule="auto"/>
        <w:jc w:val="both"/>
        <w:rPr>
          <w:rFonts w:asciiTheme="minorHAnsi" w:eastAsia="Times New Roman" w:hAnsiTheme="minorHAnsi" w:cstheme="minorHAnsi"/>
        </w:rPr>
      </w:pPr>
      <w:r w:rsidRPr="0013254A">
        <w:rPr>
          <w:rFonts w:asciiTheme="minorHAnsi" w:eastAsia="Times New Roman" w:hAnsiTheme="minorHAnsi" w:cstheme="minorHAnsi"/>
        </w:rPr>
        <w:t>K</w:t>
      </w:r>
      <w:r w:rsidR="00AE2B63" w:rsidRPr="0013254A">
        <w:rPr>
          <w:rFonts w:asciiTheme="minorHAnsi" w:eastAsia="Times New Roman" w:hAnsiTheme="minorHAnsi" w:cstheme="minorHAnsi"/>
        </w:rPr>
        <w:t xml:space="preserve">tóry nie podlega sankcjom wobec podmiotów i osób, które w bezpośredni lub pośredni sposób wspierają działania wojenne Federacji Rosyjskiej lub są za nie odpowiedzialne </w:t>
      </w:r>
      <w:r w:rsidRPr="0013254A">
        <w:rPr>
          <w:rFonts w:asciiTheme="minorHAnsi" w:eastAsia="Times New Roman" w:hAnsiTheme="minorHAnsi" w:cstheme="minorHAnsi"/>
        </w:rPr>
        <w:t>-</w:t>
      </w:r>
      <w:r w:rsidR="00AE2B63" w:rsidRPr="0013254A">
        <w:rPr>
          <w:rFonts w:asciiTheme="minorHAnsi" w:eastAsia="Times New Roman" w:hAnsiTheme="minorHAnsi" w:cstheme="minorHAnsi"/>
        </w:rPr>
        <w:t xml:space="preserve"> zgodnie z punktem X.2-3 niniejszego zapytania.</w:t>
      </w:r>
      <w:r w:rsidR="00E46D36" w:rsidRPr="0013254A">
        <w:rPr>
          <w:rFonts w:asciiTheme="minorHAnsi" w:eastAsia="Times New Roman" w:hAnsiTheme="minorHAnsi" w:cstheme="minorHAnsi"/>
        </w:rPr>
        <w:t xml:space="preserve"> W przypadku Wykonawców wspólnie ubiegających się o udzielenie zamówienia wymóg dotyczy każdego Wykonawcy wspólnie ubiegającego się o udzielenie zamówienia.</w:t>
      </w:r>
    </w:p>
    <w:p w14:paraId="2A440637" w14:textId="5775DC57" w:rsidR="00E12279" w:rsidRPr="00E12279" w:rsidRDefault="00C543BB" w:rsidP="19A4420E">
      <w:pPr>
        <w:pStyle w:val="Akapitzlist"/>
        <w:numPr>
          <w:ilvl w:val="0"/>
          <w:numId w:val="24"/>
        </w:numPr>
        <w:spacing w:after="0" w:line="240" w:lineRule="auto"/>
        <w:jc w:val="both"/>
        <w:rPr>
          <w:rFonts w:asciiTheme="minorHAnsi" w:eastAsia="Times New Roman" w:hAnsiTheme="minorHAnsi" w:cstheme="minorBidi"/>
          <w:b/>
          <w:bCs/>
        </w:rPr>
      </w:pPr>
      <w:r w:rsidRPr="19A4420E">
        <w:rPr>
          <w:rFonts w:asciiTheme="minorHAnsi" w:eastAsia="Times New Roman" w:hAnsiTheme="minorHAnsi" w:cstheme="minorBidi"/>
          <w:b/>
          <w:bCs/>
        </w:rPr>
        <w:t>Dysponujący osobą posiadającą</w:t>
      </w:r>
      <w:r w:rsidR="00922016" w:rsidRPr="19A4420E">
        <w:rPr>
          <w:rFonts w:asciiTheme="minorHAnsi" w:eastAsia="Times New Roman" w:hAnsiTheme="minorHAnsi" w:cstheme="minorBidi"/>
          <w:b/>
          <w:bCs/>
        </w:rPr>
        <w:t xml:space="preserve"> uprawnienia SEP </w:t>
      </w:r>
      <w:r w:rsidR="00B673D9" w:rsidRPr="19A4420E">
        <w:rPr>
          <w:rFonts w:asciiTheme="minorHAnsi" w:eastAsia="Times New Roman" w:hAnsiTheme="minorHAnsi" w:cstheme="minorBidi"/>
          <w:b/>
          <w:bCs/>
        </w:rPr>
        <w:t>(lub równo</w:t>
      </w:r>
      <w:r w:rsidR="00C43133" w:rsidRPr="19A4420E">
        <w:rPr>
          <w:rFonts w:asciiTheme="minorHAnsi" w:eastAsia="Times New Roman" w:hAnsiTheme="minorHAnsi" w:cstheme="minorBidi"/>
          <w:b/>
          <w:bCs/>
        </w:rPr>
        <w:t xml:space="preserve">ważne) </w:t>
      </w:r>
      <w:r w:rsidR="00922016" w:rsidRPr="19A4420E">
        <w:rPr>
          <w:rFonts w:asciiTheme="minorHAnsi" w:eastAsia="Times New Roman" w:hAnsiTheme="minorHAnsi" w:cstheme="minorBidi"/>
          <w:b/>
          <w:bCs/>
        </w:rPr>
        <w:t>w zakresie E (eksploatacji) i D (dozoru) do min.</w:t>
      </w:r>
      <w:r w:rsidR="00F346CE" w:rsidRPr="19A4420E">
        <w:rPr>
          <w:rFonts w:asciiTheme="minorHAnsi" w:eastAsia="Times New Roman" w:hAnsiTheme="minorHAnsi" w:cstheme="minorBidi"/>
          <w:b/>
          <w:bCs/>
        </w:rPr>
        <w:t xml:space="preserve"> </w:t>
      </w:r>
      <w:r w:rsidR="00A14B6E" w:rsidRPr="19A4420E">
        <w:rPr>
          <w:rFonts w:asciiTheme="minorHAnsi" w:eastAsia="Times New Roman" w:hAnsiTheme="minorHAnsi" w:cstheme="minorBidi"/>
          <w:b/>
          <w:bCs/>
        </w:rPr>
        <w:t>15</w:t>
      </w:r>
      <w:r w:rsidR="00922016" w:rsidRPr="19A4420E">
        <w:rPr>
          <w:rFonts w:asciiTheme="minorHAnsi" w:eastAsia="Times New Roman" w:hAnsiTheme="minorHAnsi" w:cstheme="minorBidi"/>
          <w:b/>
          <w:bCs/>
        </w:rPr>
        <w:t xml:space="preserve"> </w:t>
      </w:r>
      <w:proofErr w:type="spellStart"/>
      <w:r w:rsidR="00922016" w:rsidRPr="19A4420E">
        <w:rPr>
          <w:rFonts w:asciiTheme="minorHAnsi" w:eastAsia="Times New Roman" w:hAnsiTheme="minorHAnsi" w:cstheme="minorBidi"/>
          <w:b/>
          <w:bCs/>
        </w:rPr>
        <w:t>kV</w:t>
      </w:r>
      <w:proofErr w:type="spellEnd"/>
      <w:r w:rsidR="00F346CE" w:rsidRPr="19A4420E">
        <w:rPr>
          <w:rFonts w:asciiTheme="minorHAnsi" w:eastAsia="Times New Roman" w:hAnsiTheme="minorHAnsi" w:cstheme="minorBidi"/>
          <w:b/>
          <w:bCs/>
        </w:rPr>
        <w:t xml:space="preserve"> (lub bez ograniczeń)</w:t>
      </w:r>
      <w:r w:rsidR="00E12279" w:rsidRPr="19A4420E">
        <w:rPr>
          <w:rFonts w:asciiTheme="minorHAnsi" w:eastAsia="Times New Roman" w:hAnsiTheme="minorHAnsi" w:cstheme="minorBidi"/>
          <w:b/>
          <w:bCs/>
        </w:rPr>
        <w:t>.</w:t>
      </w:r>
    </w:p>
    <w:p w14:paraId="0EAF3809" w14:textId="77777777" w:rsidR="00E12279" w:rsidRPr="00E12279" w:rsidRDefault="00E12279" w:rsidP="00922016">
      <w:pPr>
        <w:pStyle w:val="Akapitzlist"/>
        <w:spacing w:after="0" w:line="240" w:lineRule="auto"/>
        <w:ind w:left="360"/>
        <w:jc w:val="both"/>
        <w:rPr>
          <w:rFonts w:asciiTheme="minorHAnsi" w:eastAsia="Times New Roman" w:hAnsiTheme="minorHAnsi" w:cstheme="minorHAnsi"/>
        </w:rPr>
      </w:pPr>
      <w:r w:rsidRPr="00E12279">
        <w:rPr>
          <w:rFonts w:asciiTheme="minorHAnsi" w:eastAsia="Times New Roman" w:hAnsiTheme="minorHAnsi" w:cstheme="minorHAnsi"/>
        </w:rPr>
        <w:t xml:space="preserve">W celu potwierdzenia spełnienia przedmiotowego warunku Wykonawca dołączy do oferty świadectwo kwalifikacji wraz z uzupełnionymi załącznikami: </w:t>
      </w:r>
    </w:p>
    <w:p w14:paraId="730572C1" w14:textId="36F11D8A" w:rsidR="00E12279" w:rsidRPr="00E12279" w:rsidRDefault="00AC2B55" w:rsidP="00922016">
      <w:pPr>
        <w:pStyle w:val="Akapitzlist"/>
        <w:spacing w:after="0" w:line="240" w:lineRule="auto"/>
        <w:ind w:left="360"/>
        <w:jc w:val="both"/>
        <w:rPr>
          <w:rFonts w:asciiTheme="minorHAnsi" w:eastAsia="Times New Roman" w:hAnsiTheme="minorHAnsi" w:cstheme="minorHAnsi"/>
        </w:rPr>
      </w:pPr>
      <w:r>
        <w:rPr>
          <w:rFonts w:asciiTheme="minorHAnsi" w:eastAsia="Times New Roman" w:hAnsiTheme="minorHAnsi" w:cstheme="minorHAnsi"/>
        </w:rPr>
        <w:t xml:space="preserve">- </w:t>
      </w:r>
      <w:r w:rsidR="00E12279" w:rsidRPr="00E12279">
        <w:rPr>
          <w:rFonts w:asciiTheme="minorHAnsi" w:eastAsia="Times New Roman" w:hAnsiTheme="minorHAnsi" w:cstheme="minorHAnsi"/>
        </w:rPr>
        <w:t>nr 5</w:t>
      </w:r>
      <w:r>
        <w:rPr>
          <w:rFonts w:asciiTheme="minorHAnsi" w:eastAsia="Times New Roman" w:hAnsiTheme="minorHAnsi" w:cstheme="minorHAnsi"/>
        </w:rPr>
        <w:t>:</w:t>
      </w:r>
      <w:r w:rsidR="00E12279" w:rsidRPr="00E12279">
        <w:rPr>
          <w:rFonts w:asciiTheme="minorHAnsi" w:eastAsia="Times New Roman" w:hAnsiTheme="minorHAnsi" w:cstheme="minorHAnsi"/>
        </w:rPr>
        <w:t xml:space="preserve"> wykaz osoby/osób delegowanych do realizacji Przedmiotu Zamówienia posiadającego/posiadających ww. uprawnienia </w:t>
      </w:r>
    </w:p>
    <w:p w14:paraId="33104CE0" w14:textId="69DFF0FF" w:rsidR="00E12279" w:rsidRPr="00E12279" w:rsidRDefault="00AC2B55" w:rsidP="00922016">
      <w:pPr>
        <w:pStyle w:val="Akapitzlist"/>
        <w:spacing w:after="0" w:line="240" w:lineRule="auto"/>
        <w:ind w:left="360"/>
        <w:jc w:val="both"/>
        <w:rPr>
          <w:rFonts w:asciiTheme="minorHAnsi" w:eastAsia="Times New Roman" w:hAnsiTheme="minorHAnsi" w:cstheme="minorHAnsi"/>
        </w:rPr>
      </w:pPr>
      <w:r>
        <w:rPr>
          <w:rFonts w:asciiTheme="minorHAnsi" w:eastAsia="Times New Roman" w:hAnsiTheme="minorHAnsi" w:cstheme="minorHAnsi"/>
        </w:rPr>
        <w:t xml:space="preserve">- </w:t>
      </w:r>
      <w:r w:rsidR="00E12279" w:rsidRPr="00E12279">
        <w:rPr>
          <w:rFonts w:asciiTheme="minorHAnsi" w:eastAsia="Times New Roman" w:hAnsiTheme="minorHAnsi" w:cstheme="minorHAnsi"/>
        </w:rPr>
        <w:t>nr 6</w:t>
      </w:r>
      <w:r>
        <w:rPr>
          <w:rFonts w:asciiTheme="minorHAnsi" w:eastAsia="Times New Roman" w:hAnsiTheme="minorHAnsi" w:cstheme="minorHAnsi"/>
        </w:rPr>
        <w:t>:</w:t>
      </w:r>
      <w:r w:rsidR="00E12279" w:rsidRPr="00E12279">
        <w:rPr>
          <w:rFonts w:asciiTheme="minorHAnsi" w:eastAsia="Times New Roman" w:hAnsiTheme="minorHAnsi" w:cstheme="minorHAnsi"/>
        </w:rPr>
        <w:t xml:space="preserve"> oświadczenie RODO. </w:t>
      </w:r>
    </w:p>
    <w:p w14:paraId="4B546A26" w14:textId="77777777" w:rsidR="00E12279" w:rsidRPr="0013254A" w:rsidRDefault="00E12279" w:rsidP="00922016">
      <w:pPr>
        <w:pStyle w:val="Akapitzlist"/>
        <w:spacing w:after="0" w:line="240" w:lineRule="auto"/>
        <w:ind w:left="360"/>
        <w:jc w:val="both"/>
        <w:rPr>
          <w:rFonts w:asciiTheme="minorHAnsi" w:eastAsia="Times New Roman" w:hAnsiTheme="minorHAnsi" w:cstheme="minorHAnsi"/>
        </w:rPr>
      </w:pPr>
    </w:p>
    <w:p w14:paraId="52D859C1" w14:textId="273F3B24" w:rsidR="00FB3619" w:rsidRPr="00F53B00" w:rsidRDefault="00E03EC2" w:rsidP="080C3CD5">
      <w:pPr>
        <w:pStyle w:val="Akapitzlist"/>
        <w:numPr>
          <w:ilvl w:val="0"/>
          <w:numId w:val="24"/>
        </w:numPr>
        <w:spacing w:after="0" w:line="240" w:lineRule="auto"/>
        <w:jc w:val="both"/>
        <w:rPr>
          <w:rFonts w:asciiTheme="minorHAnsi" w:eastAsia="Times New Roman" w:hAnsiTheme="minorHAnsi" w:cstheme="minorBidi"/>
          <w:b/>
          <w:bCs/>
          <w:u w:val="single"/>
        </w:rPr>
      </w:pPr>
      <w:r w:rsidRPr="080C3CD5">
        <w:rPr>
          <w:rFonts w:asciiTheme="minorHAnsi" w:eastAsia="Times New Roman" w:hAnsiTheme="minorHAnsi" w:cstheme="minorBidi"/>
          <w:b/>
          <w:bCs/>
        </w:rPr>
        <w:t xml:space="preserve">Posiadający </w:t>
      </w:r>
      <w:r w:rsidRPr="00F53B00">
        <w:rPr>
          <w:rFonts w:asciiTheme="minorHAnsi" w:eastAsia="Times New Roman" w:hAnsiTheme="minorHAnsi" w:cstheme="minorBidi"/>
          <w:b/>
          <w:bCs/>
        </w:rPr>
        <w:t xml:space="preserve">doświadczenie w prawidłowej </w:t>
      </w:r>
      <w:r w:rsidR="009C7CAB" w:rsidRPr="00F53B00">
        <w:rPr>
          <w:rFonts w:asciiTheme="minorHAnsi" w:eastAsia="Times New Roman" w:hAnsiTheme="minorHAnsi" w:cstheme="minorBidi"/>
          <w:b/>
          <w:bCs/>
        </w:rPr>
        <w:t xml:space="preserve">realizacji Przedmiotu </w:t>
      </w:r>
      <w:r w:rsidR="00C713FD" w:rsidRPr="00F53B00">
        <w:rPr>
          <w:rFonts w:asciiTheme="minorHAnsi" w:eastAsia="Times New Roman" w:hAnsiTheme="minorHAnsi" w:cstheme="minorBidi"/>
          <w:b/>
          <w:bCs/>
        </w:rPr>
        <w:t>Zamówienia</w:t>
      </w:r>
      <w:r w:rsidR="00BF4104" w:rsidRPr="00F53B00">
        <w:rPr>
          <w:rFonts w:asciiTheme="minorHAnsi" w:eastAsia="Times New Roman" w:hAnsiTheme="minorHAnsi" w:cstheme="minorBidi"/>
          <w:b/>
          <w:bCs/>
        </w:rPr>
        <w:t>:</w:t>
      </w:r>
    </w:p>
    <w:p w14:paraId="70D900CA" w14:textId="61A282D3" w:rsidR="00FB3619" w:rsidRPr="00F53B00" w:rsidRDefault="00E03EC2" w:rsidP="00FB3619">
      <w:pPr>
        <w:pStyle w:val="Akapitzlist"/>
        <w:spacing w:after="0" w:line="240" w:lineRule="auto"/>
        <w:ind w:left="360"/>
        <w:jc w:val="both"/>
        <w:rPr>
          <w:rFonts w:asciiTheme="minorHAnsi" w:eastAsia="Times New Roman" w:hAnsiTheme="minorHAnsi" w:cstheme="minorHAnsi"/>
        </w:rPr>
      </w:pPr>
      <w:r w:rsidRPr="00F53B00">
        <w:rPr>
          <w:rFonts w:asciiTheme="minorHAnsi" w:eastAsia="Times New Roman" w:hAnsiTheme="minorHAnsi" w:cstheme="minorHAnsi"/>
        </w:rPr>
        <w:t xml:space="preserve">W celu spełnienia przedmiotowego warunku </w:t>
      </w:r>
      <w:r w:rsidR="001655AB" w:rsidRPr="00F53B00">
        <w:rPr>
          <w:rFonts w:asciiTheme="minorHAnsi" w:eastAsia="Times New Roman" w:hAnsiTheme="minorHAnsi" w:cstheme="minorHAnsi"/>
        </w:rPr>
        <w:t>Wykonawca</w:t>
      </w:r>
      <w:r w:rsidRPr="00F53B00">
        <w:rPr>
          <w:rFonts w:asciiTheme="minorHAnsi" w:eastAsia="Times New Roman" w:hAnsiTheme="minorHAnsi" w:cstheme="minorHAnsi"/>
        </w:rPr>
        <w:t xml:space="preserve"> potwierdzi, że posiada doświadczenie w zakres</w:t>
      </w:r>
      <w:r w:rsidR="00BF3336" w:rsidRPr="00F53B00">
        <w:rPr>
          <w:rFonts w:asciiTheme="minorHAnsi" w:eastAsia="Times New Roman" w:hAnsiTheme="minorHAnsi" w:cstheme="minorHAnsi"/>
        </w:rPr>
        <w:t xml:space="preserve">ie </w:t>
      </w:r>
      <w:r w:rsidR="00FB3619" w:rsidRPr="00F53B00">
        <w:rPr>
          <w:rFonts w:asciiTheme="minorHAnsi" w:eastAsia="Times New Roman" w:hAnsiTheme="minorHAnsi" w:cstheme="minorHAnsi"/>
        </w:rPr>
        <w:t>montażu</w:t>
      </w:r>
      <w:r w:rsidRPr="00F53B00">
        <w:rPr>
          <w:rFonts w:asciiTheme="minorHAnsi" w:eastAsia="Times New Roman" w:hAnsiTheme="minorHAnsi" w:cstheme="minorHAnsi"/>
        </w:rPr>
        <w:t xml:space="preserve"> </w:t>
      </w:r>
      <w:r w:rsidR="00B10005" w:rsidRPr="00F53B00">
        <w:rPr>
          <w:rFonts w:asciiTheme="minorHAnsi" w:eastAsia="Times New Roman" w:hAnsiTheme="minorHAnsi" w:cstheme="minorHAnsi"/>
        </w:rPr>
        <w:t xml:space="preserve">min. 1 </w:t>
      </w:r>
      <w:r w:rsidR="001E30B3" w:rsidRPr="00F53B00">
        <w:rPr>
          <w:rFonts w:asciiTheme="minorHAnsi" w:eastAsia="Times New Roman" w:hAnsiTheme="minorHAnsi" w:cstheme="minorHAnsi"/>
        </w:rPr>
        <w:t xml:space="preserve">stacji transformatorowej o </w:t>
      </w:r>
      <w:r w:rsidR="00C36D74" w:rsidRPr="00F53B00">
        <w:rPr>
          <w:rFonts w:asciiTheme="minorHAnsi" w:eastAsia="Times New Roman" w:hAnsiTheme="minorHAnsi" w:cstheme="minorHAnsi"/>
        </w:rPr>
        <w:t>mocy min</w:t>
      </w:r>
      <w:r w:rsidR="00E871E0" w:rsidRPr="00F53B00">
        <w:rPr>
          <w:rFonts w:asciiTheme="minorHAnsi" w:eastAsia="Times New Roman" w:hAnsiTheme="minorHAnsi" w:cstheme="minorHAnsi"/>
        </w:rPr>
        <w:t>.</w:t>
      </w:r>
      <w:r w:rsidR="00C36D74" w:rsidRPr="00F53B00">
        <w:rPr>
          <w:rFonts w:asciiTheme="minorHAnsi" w:eastAsia="Times New Roman" w:hAnsiTheme="minorHAnsi" w:cstheme="minorHAnsi"/>
        </w:rPr>
        <w:t xml:space="preserve"> 400 kV</w:t>
      </w:r>
      <w:r w:rsidR="00E871E0" w:rsidRPr="00F53B00">
        <w:rPr>
          <w:rFonts w:asciiTheme="minorHAnsi" w:eastAsia="Times New Roman" w:hAnsiTheme="minorHAnsi" w:cstheme="minorHAnsi"/>
        </w:rPr>
        <w:t>A</w:t>
      </w:r>
      <w:r w:rsidRPr="00F53B00">
        <w:rPr>
          <w:rFonts w:asciiTheme="minorHAnsi" w:eastAsia="Times New Roman" w:hAnsiTheme="minorHAnsi" w:cstheme="minorHAnsi"/>
        </w:rPr>
        <w:t xml:space="preserve">, tj. zrealizował w ostatnich 3 latach (koniec </w:t>
      </w:r>
      <w:r w:rsidR="001C09B7" w:rsidRPr="00F53B00">
        <w:rPr>
          <w:rFonts w:asciiTheme="minorHAnsi" w:eastAsia="Times New Roman" w:hAnsiTheme="minorHAnsi" w:cstheme="minorHAnsi"/>
        </w:rPr>
        <w:t>montażu</w:t>
      </w:r>
      <w:r w:rsidRPr="00F53B00">
        <w:rPr>
          <w:rFonts w:asciiTheme="minorHAnsi" w:eastAsia="Times New Roman" w:hAnsiTheme="minorHAnsi" w:cstheme="minorHAnsi"/>
        </w:rPr>
        <w:t xml:space="preserve"> musi przypadać w okresie maksymalnie 3 lat liczonych wstecz do dnia upływu</w:t>
      </w:r>
      <w:r w:rsidR="009C7CAB" w:rsidRPr="00F53B00">
        <w:rPr>
          <w:rFonts w:asciiTheme="minorHAnsi" w:eastAsia="Times New Roman" w:hAnsiTheme="minorHAnsi" w:cstheme="minorHAnsi"/>
        </w:rPr>
        <w:t xml:space="preserve"> terminu składania ofert) min. 1</w:t>
      </w:r>
      <w:r w:rsidRPr="00F53B00">
        <w:rPr>
          <w:rFonts w:asciiTheme="minorHAnsi" w:eastAsia="Times New Roman" w:hAnsiTheme="minorHAnsi" w:cstheme="minorHAnsi"/>
        </w:rPr>
        <w:t xml:space="preserve"> </w:t>
      </w:r>
      <w:r w:rsidR="00E871E0" w:rsidRPr="00F53B00">
        <w:rPr>
          <w:rFonts w:asciiTheme="minorHAnsi" w:eastAsia="Times New Roman" w:hAnsiTheme="minorHAnsi" w:cstheme="minorHAnsi"/>
        </w:rPr>
        <w:t>stacj</w:t>
      </w:r>
      <w:r w:rsidR="00D10210">
        <w:rPr>
          <w:rFonts w:asciiTheme="minorHAnsi" w:eastAsia="Times New Roman" w:hAnsiTheme="minorHAnsi" w:cstheme="minorHAnsi"/>
        </w:rPr>
        <w:t>ę</w:t>
      </w:r>
      <w:r w:rsidR="00E871E0" w:rsidRPr="00F53B00">
        <w:rPr>
          <w:rFonts w:asciiTheme="minorHAnsi" w:eastAsia="Times New Roman" w:hAnsiTheme="minorHAnsi" w:cstheme="minorHAnsi"/>
        </w:rPr>
        <w:t xml:space="preserve"> transformatorow</w:t>
      </w:r>
      <w:r w:rsidR="00D10210">
        <w:rPr>
          <w:rFonts w:asciiTheme="minorHAnsi" w:eastAsia="Times New Roman" w:hAnsiTheme="minorHAnsi" w:cstheme="minorHAnsi"/>
        </w:rPr>
        <w:t>ą</w:t>
      </w:r>
      <w:r w:rsidR="00E871E0" w:rsidRPr="00F53B00">
        <w:rPr>
          <w:rFonts w:asciiTheme="minorHAnsi" w:eastAsia="Times New Roman" w:hAnsiTheme="minorHAnsi" w:cstheme="minorHAnsi"/>
        </w:rPr>
        <w:t xml:space="preserve"> o mocy min. 400 kVA</w:t>
      </w:r>
      <w:r w:rsidR="00767975" w:rsidRPr="00F53B00">
        <w:rPr>
          <w:rFonts w:asciiTheme="minorHAnsi" w:eastAsia="Times New Roman" w:hAnsiTheme="minorHAnsi" w:cstheme="minorHAnsi"/>
        </w:rPr>
        <w:t>.</w:t>
      </w:r>
    </w:p>
    <w:p w14:paraId="56C959C9" w14:textId="7EB85B9A" w:rsidR="0006791D" w:rsidRPr="00F53B00" w:rsidRDefault="00E03EC2" w:rsidP="0006791D">
      <w:pPr>
        <w:pStyle w:val="Akapitzlist"/>
        <w:spacing w:after="0" w:line="240" w:lineRule="auto"/>
        <w:ind w:left="360"/>
        <w:jc w:val="both"/>
        <w:rPr>
          <w:rFonts w:asciiTheme="minorHAnsi" w:eastAsia="Times New Roman" w:hAnsiTheme="minorHAnsi" w:cstheme="minorHAnsi"/>
        </w:rPr>
      </w:pPr>
      <w:r w:rsidRPr="00F53B00">
        <w:rPr>
          <w:rFonts w:asciiTheme="minorHAnsi" w:eastAsia="Times New Roman" w:hAnsiTheme="minorHAnsi" w:cstheme="minorHAnsi"/>
        </w:rPr>
        <w:t xml:space="preserve">Weryfikacja na </w:t>
      </w:r>
      <w:r w:rsidRPr="00194186">
        <w:rPr>
          <w:rFonts w:asciiTheme="minorHAnsi" w:eastAsia="Times New Roman" w:hAnsiTheme="minorHAnsi" w:cstheme="minorHAnsi"/>
        </w:rPr>
        <w:t>podstawie</w:t>
      </w:r>
      <w:r w:rsidR="008F5CCC" w:rsidRPr="00194186">
        <w:rPr>
          <w:rFonts w:asciiTheme="minorHAnsi" w:eastAsia="Times New Roman" w:hAnsiTheme="minorHAnsi" w:cstheme="minorHAnsi"/>
        </w:rPr>
        <w:t xml:space="preserve"> </w:t>
      </w:r>
      <w:r w:rsidR="00194186" w:rsidRPr="00194186">
        <w:rPr>
          <w:rFonts w:asciiTheme="minorHAnsi" w:eastAsia="Times New Roman" w:hAnsiTheme="minorHAnsi" w:cstheme="minorHAnsi"/>
        </w:rPr>
        <w:t>kopii</w:t>
      </w:r>
      <w:r w:rsidR="00194186">
        <w:rPr>
          <w:rFonts w:asciiTheme="minorHAnsi" w:eastAsia="Times New Roman" w:hAnsiTheme="minorHAnsi" w:cstheme="minorHAnsi"/>
          <w:b/>
          <w:bCs/>
        </w:rPr>
        <w:t xml:space="preserve"> </w:t>
      </w:r>
      <w:r w:rsidR="008F5CCC" w:rsidRPr="008F5CCC">
        <w:rPr>
          <w:rFonts w:asciiTheme="minorHAnsi" w:eastAsia="Times New Roman" w:hAnsiTheme="minorHAnsi" w:cstheme="minorHAnsi"/>
        </w:rPr>
        <w:t>dołączonych do oferty</w:t>
      </w:r>
      <w:r w:rsidRPr="00F53B00">
        <w:rPr>
          <w:rFonts w:asciiTheme="minorHAnsi" w:eastAsia="Times New Roman" w:hAnsiTheme="minorHAnsi" w:cstheme="minorHAnsi"/>
        </w:rPr>
        <w:t xml:space="preserve">: </w:t>
      </w:r>
      <w:r w:rsidRPr="00F53B00">
        <w:rPr>
          <w:rFonts w:asciiTheme="minorHAnsi" w:eastAsia="Times New Roman" w:hAnsiTheme="minorHAnsi" w:cstheme="minorHAnsi"/>
          <w:b/>
          <w:bCs/>
        </w:rPr>
        <w:t xml:space="preserve">referencji </w:t>
      </w:r>
      <w:r w:rsidR="00BF3336" w:rsidRPr="00F53B00">
        <w:rPr>
          <w:rFonts w:asciiTheme="minorHAnsi" w:eastAsia="Times New Roman" w:hAnsiTheme="minorHAnsi" w:cstheme="minorHAnsi"/>
          <w:b/>
          <w:bCs/>
        </w:rPr>
        <w:t>lub protokołu odbioru bez uwag</w:t>
      </w:r>
      <w:r w:rsidR="0006791D" w:rsidRPr="00F53B00">
        <w:rPr>
          <w:rFonts w:asciiTheme="minorHAnsi" w:eastAsia="Times New Roman" w:hAnsiTheme="minorHAnsi" w:cstheme="minorHAnsi"/>
        </w:rPr>
        <w:t>.</w:t>
      </w:r>
    </w:p>
    <w:p w14:paraId="499F50BE" w14:textId="77777777" w:rsidR="00E32FF2" w:rsidRDefault="00E32FF2" w:rsidP="0006791D">
      <w:pPr>
        <w:pStyle w:val="Akapitzlist"/>
        <w:spacing w:after="0" w:line="240" w:lineRule="auto"/>
        <w:ind w:left="360"/>
        <w:jc w:val="both"/>
        <w:rPr>
          <w:rFonts w:asciiTheme="minorHAnsi" w:eastAsia="Times New Roman" w:hAnsiTheme="minorHAnsi" w:cstheme="minorHAnsi"/>
          <w:u w:val="single"/>
        </w:rPr>
      </w:pPr>
    </w:p>
    <w:p w14:paraId="3C9AE485" w14:textId="7C3CFC76" w:rsidR="001255AF" w:rsidRDefault="0006791D" w:rsidP="0006791D">
      <w:pPr>
        <w:pStyle w:val="Akapitzlist"/>
        <w:spacing w:after="0" w:line="240" w:lineRule="auto"/>
        <w:ind w:left="360"/>
        <w:jc w:val="both"/>
        <w:rPr>
          <w:rFonts w:asciiTheme="minorHAnsi" w:eastAsia="Times New Roman" w:hAnsiTheme="minorHAnsi" w:cstheme="minorHAnsi"/>
        </w:rPr>
      </w:pPr>
      <w:r w:rsidRPr="00F53B00">
        <w:rPr>
          <w:rFonts w:asciiTheme="minorHAnsi" w:eastAsia="Times New Roman" w:hAnsiTheme="minorHAnsi" w:cstheme="minorHAnsi"/>
          <w:u w:val="single"/>
        </w:rPr>
        <w:t>Jeżeli z referencji lub protokołu odbioru nie wynika</w:t>
      </w:r>
      <w:r w:rsidRPr="00F53B00">
        <w:rPr>
          <w:rFonts w:asciiTheme="minorHAnsi" w:eastAsia="Times New Roman" w:hAnsiTheme="minorHAnsi" w:cstheme="minorHAnsi"/>
        </w:rPr>
        <w:t xml:space="preserve"> np. informacja o mocy instalacji, możliwe jest załączenie </w:t>
      </w:r>
      <w:r w:rsidRPr="00F53B00">
        <w:rPr>
          <w:rFonts w:asciiTheme="minorHAnsi" w:eastAsia="Times New Roman" w:hAnsiTheme="minorHAnsi" w:cstheme="minorHAnsi"/>
          <w:u w:val="single"/>
        </w:rPr>
        <w:t xml:space="preserve">dodatkowych </w:t>
      </w:r>
      <w:r w:rsidR="003C3526" w:rsidRPr="00F53B00">
        <w:rPr>
          <w:rFonts w:asciiTheme="minorHAnsi" w:eastAsia="Times New Roman" w:hAnsiTheme="minorHAnsi" w:cstheme="minorHAnsi"/>
          <w:u w:val="single"/>
        </w:rPr>
        <w:t>dokument</w:t>
      </w:r>
      <w:r w:rsidR="007F01F5" w:rsidRPr="00F53B00">
        <w:rPr>
          <w:rFonts w:asciiTheme="minorHAnsi" w:eastAsia="Times New Roman" w:hAnsiTheme="minorHAnsi" w:cstheme="minorHAnsi"/>
          <w:u w:val="single"/>
        </w:rPr>
        <w:t>ów</w:t>
      </w:r>
      <w:r w:rsidR="003C3526" w:rsidRPr="00F53B00">
        <w:rPr>
          <w:rFonts w:asciiTheme="minorHAnsi" w:eastAsia="Times New Roman" w:hAnsiTheme="minorHAnsi" w:cstheme="minorHAnsi"/>
        </w:rPr>
        <w:t>, tj. umowa, zamówienie</w:t>
      </w:r>
      <w:r w:rsidR="0015658C" w:rsidRPr="00F53B00">
        <w:rPr>
          <w:rFonts w:asciiTheme="minorHAnsi" w:eastAsia="Times New Roman" w:hAnsiTheme="minorHAnsi" w:cstheme="minorHAnsi"/>
        </w:rPr>
        <w:t xml:space="preserve"> lub faktura wraz z potwierdzeniem zapłaty</w:t>
      </w:r>
      <w:r w:rsidR="00603780" w:rsidRPr="00F53B00">
        <w:rPr>
          <w:rFonts w:asciiTheme="minorHAnsi" w:eastAsia="Times New Roman" w:hAnsiTheme="minorHAnsi" w:cstheme="minorHAnsi"/>
        </w:rPr>
        <w:t>,</w:t>
      </w:r>
      <w:r w:rsidR="00E432FB" w:rsidRPr="00F53B00">
        <w:rPr>
          <w:rFonts w:asciiTheme="minorHAnsi" w:eastAsia="Times New Roman" w:hAnsiTheme="minorHAnsi" w:cstheme="minorHAnsi"/>
        </w:rPr>
        <w:t xml:space="preserve"> </w:t>
      </w:r>
      <w:r w:rsidR="004D2082" w:rsidRPr="00B70189">
        <w:rPr>
          <w:rFonts w:asciiTheme="minorHAnsi" w:eastAsia="Times New Roman" w:hAnsiTheme="minorHAnsi" w:cstheme="minorHAnsi"/>
        </w:rPr>
        <w:t>w których zawarte będą dodatkowe, brakujące informacje dot. przedmiotu zamówienia, np.: data realizacji zamówienia, czy informacja o</w:t>
      </w:r>
      <w:r w:rsidR="00D17D6E" w:rsidRPr="00F53B00">
        <w:rPr>
          <w:rFonts w:asciiTheme="minorHAnsi" w:eastAsia="Times New Roman" w:hAnsiTheme="minorHAnsi" w:cstheme="minorHAnsi"/>
        </w:rPr>
        <w:t xml:space="preserve"> </w:t>
      </w:r>
      <w:r w:rsidR="001F77A4">
        <w:rPr>
          <w:rFonts w:asciiTheme="minorHAnsi" w:eastAsia="Times New Roman" w:hAnsiTheme="minorHAnsi" w:cstheme="minorHAnsi"/>
        </w:rPr>
        <w:t xml:space="preserve">mocy </w:t>
      </w:r>
      <w:r w:rsidR="00D17D6E" w:rsidRPr="00F53B00">
        <w:rPr>
          <w:rFonts w:asciiTheme="minorHAnsi" w:eastAsia="Times New Roman" w:hAnsiTheme="minorHAnsi" w:cstheme="minorHAnsi"/>
        </w:rPr>
        <w:t>(</w:t>
      </w:r>
      <w:r w:rsidR="008863D5" w:rsidRPr="00F53B00">
        <w:rPr>
          <w:rFonts w:asciiTheme="minorHAnsi" w:eastAsia="Times New Roman" w:hAnsiTheme="minorHAnsi" w:cstheme="minorHAnsi"/>
        </w:rPr>
        <w:t xml:space="preserve">prawidłowa realizacja </w:t>
      </w:r>
      <w:r w:rsidR="00A25D5F" w:rsidRPr="00F53B00">
        <w:rPr>
          <w:rFonts w:asciiTheme="minorHAnsi" w:eastAsia="Times New Roman" w:hAnsiTheme="minorHAnsi" w:cstheme="minorHAnsi"/>
        </w:rPr>
        <w:t xml:space="preserve">badana na podstawie </w:t>
      </w:r>
      <w:r w:rsidR="00D17D6E" w:rsidRPr="00F53B00">
        <w:rPr>
          <w:rFonts w:asciiTheme="minorHAnsi" w:eastAsia="Times New Roman" w:hAnsiTheme="minorHAnsi" w:cstheme="minorHAnsi"/>
        </w:rPr>
        <w:t>protok</w:t>
      </w:r>
      <w:r w:rsidR="00A25D5F" w:rsidRPr="00F53B00">
        <w:rPr>
          <w:rFonts w:asciiTheme="minorHAnsi" w:eastAsia="Times New Roman" w:hAnsiTheme="minorHAnsi" w:cstheme="minorHAnsi"/>
        </w:rPr>
        <w:t>ołu</w:t>
      </w:r>
      <w:r w:rsidR="00D17D6E" w:rsidRPr="00F53B00">
        <w:rPr>
          <w:rFonts w:asciiTheme="minorHAnsi" w:eastAsia="Times New Roman" w:hAnsiTheme="minorHAnsi" w:cstheme="minorHAnsi"/>
        </w:rPr>
        <w:t xml:space="preserve"> </w:t>
      </w:r>
      <w:r w:rsidR="00515171" w:rsidRPr="00F53B00">
        <w:rPr>
          <w:rFonts w:asciiTheme="minorHAnsi" w:eastAsia="Times New Roman" w:hAnsiTheme="minorHAnsi" w:cstheme="minorHAnsi"/>
        </w:rPr>
        <w:t xml:space="preserve">odbioru </w:t>
      </w:r>
      <w:r w:rsidR="00D17D6E" w:rsidRPr="00F53B00">
        <w:rPr>
          <w:rFonts w:asciiTheme="minorHAnsi" w:eastAsia="Times New Roman" w:hAnsiTheme="minorHAnsi" w:cstheme="minorHAnsi"/>
        </w:rPr>
        <w:t>bez uwag</w:t>
      </w:r>
      <w:r w:rsidR="00515171" w:rsidRPr="00F53B00">
        <w:rPr>
          <w:rFonts w:asciiTheme="minorHAnsi" w:eastAsia="Times New Roman" w:hAnsiTheme="minorHAnsi" w:cstheme="minorHAnsi"/>
        </w:rPr>
        <w:t xml:space="preserve"> lub</w:t>
      </w:r>
      <w:r w:rsidR="00D17D6E" w:rsidRPr="00F53B00">
        <w:rPr>
          <w:rFonts w:asciiTheme="minorHAnsi" w:eastAsia="Times New Roman" w:hAnsiTheme="minorHAnsi" w:cstheme="minorHAnsi"/>
        </w:rPr>
        <w:t xml:space="preserve"> referencj</w:t>
      </w:r>
      <w:r w:rsidR="00A25D5F" w:rsidRPr="00F53B00">
        <w:rPr>
          <w:rFonts w:asciiTheme="minorHAnsi" w:eastAsia="Times New Roman" w:hAnsiTheme="minorHAnsi" w:cstheme="minorHAnsi"/>
        </w:rPr>
        <w:t>i</w:t>
      </w:r>
      <w:r w:rsidR="00D17D6E" w:rsidRPr="00F53B00">
        <w:rPr>
          <w:rFonts w:asciiTheme="minorHAnsi" w:eastAsia="Times New Roman" w:hAnsiTheme="minorHAnsi" w:cstheme="minorHAnsi"/>
        </w:rPr>
        <w:t xml:space="preserve"> to potwierdzając</w:t>
      </w:r>
      <w:r w:rsidR="00A25D5F" w:rsidRPr="00F53B00">
        <w:rPr>
          <w:rFonts w:asciiTheme="minorHAnsi" w:eastAsia="Times New Roman" w:hAnsiTheme="minorHAnsi" w:cstheme="minorHAnsi"/>
        </w:rPr>
        <w:t>ych</w:t>
      </w:r>
      <w:r w:rsidR="00D17D6E" w:rsidRPr="00F53B00">
        <w:rPr>
          <w:rFonts w:asciiTheme="minorHAnsi" w:eastAsia="Times New Roman" w:hAnsiTheme="minorHAnsi" w:cstheme="minorHAnsi"/>
        </w:rPr>
        <w:t>)</w:t>
      </w:r>
      <w:r w:rsidR="009C7CAB" w:rsidRPr="00F53B00">
        <w:rPr>
          <w:rFonts w:asciiTheme="minorHAnsi" w:eastAsia="Times New Roman" w:hAnsiTheme="minorHAnsi" w:cstheme="minorHAnsi"/>
        </w:rPr>
        <w:t>.</w:t>
      </w:r>
      <w:r w:rsidR="00E03EC2" w:rsidRPr="00F53B00">
        <w:rPr>
          <w:rFonts w:asciiTheme="minorHAnsi" w:eastAsia="Times New Roman" w:hAnsiTheme="minorHAnsi" w:cstheme="minorHAnsi"/>
        </w:rPr>
        <w:t xml:space="preserve"> </w:t>
      </w:r>
    </w:p>
    <w:p w14:paraId="30A60FB8" w14:textId="77777777" w:rsidR="00124415" w:rsidRPr="00F53B00" w:rsidRDefault="00124415" w:rsidP="0006791D">
      <w:pPr>
        <w:pStyle w:val="Akapitzlist"/>
        <w:spacing w:after="0" w:line="240" w:lineRule="auto"/>
        <w:ind w:left="360"/>
        <w:jc w:val="both"/>
        <w:rPr>
          <w:rFonts w:asciiTheme="minorHAnsi" w:eastAsia="Times New Roman" w:hAnsiTheme="minorHAnsi" w:cstheme="minorHAnsi"/>
        </w:rPr>
      </w:pPr>
    </w:p>
    <w:p w14:paraId="6E58A601" w14:textId="37952F2D" w:rsidR="00E03EC2" w:rsidRPr="00F53B00" w:rsidRDefault="003C3526" w:rsidP="0006791D">
      <w:pPr>
        <w:pStyle w:val="Akapitzlist"/>
        <w:spacing w:after="0" w:line="240" w:lineRule="auto"/>
        <w:ind w:left="360"/>
        <w:jc w:val="both"/>
        <w:rPr>
          <w:rFonts w:asciiTheme="minorHAnsi" w:eastAsia="Times New Roman" w:hAnsiTheme="minorHAnsi" w:cstheme="minorHAnsi"/>
        </w:rPr>
      </w:pPr>
      <w:r w:rsidRPr="00F53B00">
        <w:rPr>
          <w:rFonts w:asciiTheme="minorHAnsi" w:eastAsia="Times New Roman" w:hAnsiTheme="minorHAnsi" w:cstheme="minorHAnsi"/>
        </w:rPr>
        <w:t>Ze złożonych dokumentów wynikać ma prawidłow</w:t>
      </w:r>
      <w:r w:rsidR="00583E41">
        <w:rPr>
          <w:rFonts w:asciiTheme="minorHAnsi" w:eastAsia="Times New Roman" w:hAnsiTheme="minorHAnsi" w:cstheme="minorHAnsi"/>
        </w:rPr>
        <w:t>y</w:t>
      </w:r>
      <w:r w:rsidRPr="00F53B00">
        <w:rPr>
          <w:rFonts w:asciiTheme="minorHAnsi" w:eastAsia="Times New Roman" w:hAnsiTheme="minorHAnsi" w:cstheme="minorHAnsi"/>
        </w:rPr>
        <w:t xml:space="preserve"> </w:t>
      </w:r>
      <w:r w:rsidR="003D33EE" w:rsidRPr="00F53B00">
        <w:rPr>
          <w:rFonts w:asciiTheme="minorHAnsi" w:eastAsia="Times New Roman" w:hAnsiTheme="minorHAnsi" w:cstheme="minorHAnsi"/>
        </w:rPr>
        <w:t>montaż</w:t>
      </w:r>
      <w:r w:rsidR="008C248D" w:rsidRPr="00F53B00">
        <w:rPr>
          <w:rFonts w:asciiTheme="minorHAnsi" w:eastAsia="Times New Roman" w:hAnsiTheme="minorHAnsi" w:cstheme="minorHAnsi"/>
        </w:rPr>
        <w:t xml:space="preserve"> min. 1 stacji transformatorowej o mocy min. 400 kVA</w:t>
      </w:r>
      <w:r w:rsidRPr="00F53B00">
        <w:rPr>
          <w:rFonts w:asciiTheme="minorHAnsi" w:eastAsia="Times New Roman" w:hAnsiTheme="minorHAnsi" w:cstheme="minorHAnsi"/>
        </w:rPr>
        <w:t>.</w:t>
      </w:r>
    </w:p>
    <w:p w14:paraId="2DFA9A65" w14:textId="77777777" w:rsidR="00301FE0" w:rsidRPr="0013254A" w:rsidRDefault="00301FE0" w:rsidP="00E03EC2">
      <w:pPr>
        <w:spacing w:after="0" w:line="240" w:lineRule="auto"/>
        <w:ind w:left="426"/>
        <w:jc w:val="both"/>
        <w:rPr>
          <w:rFonts w:asciiTheme="minorHAnsi" w:eastAsia="Times New Roman" w:hAnsiTheme="minorHAnsi" w:cstheme="minorHAnsi"/>
        </w:rPr>
      </w:pPr>
    </w:p>
    <w:p w14:paraId="308E3D75" w14:textId="75154632" w:rsidR="002E0536" w:rsidRPr="002C420A" w:rsidRDefault="00D444EA" w:rsidP="00D444EA">
      <w:pPr>
        <w:pStyle w:val="Akapitzlist"/>
        <w:numPr>
          <w:ilvl w:val="0"/>
          <w:numId w:val="24"/>
        </w:numPr>
        <w:spacing w:after="0" w:line="240" w:lineRule="auto"/>
        <w:jc w:val="both"/>
        <w:rPr>
          <w:rFonts w:asciiTheme="minorHAnsi" w:eastAsia="Times New Roman" w:hAnsiTheme="minorHAnsi" w:cstheme="minorHAnsi"/>
          <w:b/>
          <w:bCs/>
        </w:rPr>
      </w:pPr>
      <w:r w:rsidRPr="002C420A">
        <w:rPr>
          <w:rFonts w:asciiTheme="minorHAnsi" w:eastAsia="Times New Roman" w:hAnsiTheme="minorHAnsi" w:cstheme="minorHAnsi"/>
          <w:b/>
          <w:bCs/>
        </w:rPr>
        <w:t>Posiadający dobrą sytuacją ekonomiczną i finansową:</w:t>
      </w:r>
    </w:p>
    <w:p w14:paraId="547B13BF" w14:textId="77777777" w:rsidR="00D444EA" w:rsidRPr="002C420A" w:rsidRDefault="00D444EA" w:rsidP="00D444EA">
      <w:pPr>
        <w:spacing w:after="0" w:line="240" w:lineRule="auto"/>
        <w:jc w:val="both"/>
        <w:rPr>
          <w:rFonts w:asciiTheme="minorHAnsi" w:eastAsia="Times New Roman" w:hAnsiTheme="minorHAnsi" w:cstheme="minorHAnsi"/>
        </w:rPr>
      </w:pPr>
    </w:p>
    <w:p w14:paraId="67670668" w14:textId="12BB3424" w:rsidR="00301FE0" w:rsidRPr="002C420A" w:rsidRDefault="00301FE0" w:rsidP="080C3CD5">
      <w:pPr>
        <w:pStyle w:val="Akapitzlist"/>
        <w:numPr>
          <w:ilvl w:val="1"/>
          <w:numId w:val="24"/>
        </w:numPr>
        <w:spacing w:after="0" w:line="240" w:lineRule="auto"/>
        <w:jc w:val="both"/>
        <w:rPr>
          <w:rFonts w:asciiTheme="minorHAnsi" w:eastAsia="Times New Roman" w:hAnsiTheme="minorHAnsi" w:cstheme="minorBidi"/>
          <w:b/>
          <w:bCs/>
        </w:rPr>
      </w:pPr>
      <w:r w:rsidRPr="080C3CD5">
        <w:rPr>
          <w:rFonts w:asciiTheme="minorHAnsi" w:eastAsia="Times New Roman" w:hAnsiTheme="minorHAnsi" w:cstheme="minorBidi"/>
          <w:b/>
          <w:bCs/>
        </w:rPr>
        <w:t>Polis</w:t>
      </w:r>
      <w:r w:rsidR="00494E93" w:rsidRPr="080C3CD5">
        <w:rPr>
          <w:rFonts w:asciiTheme="minorHAnsi" w:eastAsia="Times New Roman" w:hAnsiTheme="minorHAnsi" w:cstheme="minorBidi"/>
          <w:b/>
          <w:bCs/>
        </w:rPr>
        <w:t>ę</w:t>
      </w:r>
      <w:r w:rsidRPr="080C3CD5">
        <w:rPr>
          <w:rFonts w:asciiTheme="minorHAnsi" w:eastAsia="Times New Roman" w:hAnsiTheme="minorHAnsi" w:cstheme="minorBidi"/>
          <w:b/>
          <w:bCs/>
        </w:rPr>
        <w:t xml:space="preserve"> OC:</w:t>
      </w:r>
    </w:p>
    <w:p w14:paraId="1B9825E4" w14:textId="77777777" w:rsidR="00301FE0" w:rsidRPr="002C420A" w:rsidRDefault="00301FE0" w:rsidP="00D444EA">
      <w:pPr>
        <w:spacing w:after="0" w:line="240" w:lineRule="auto"/>
        <w:jc w:val="both"/>
        <w:rPr>
          <w:rFonts w:asciiTheme="minorHAnsi" w:eastAsia="Times New Roman" w:hAnsiTheme="minorHAnsi" w:cstheme="minorHAnsi"/>
        </w:rPr>
      </w:pPr>
    </w:p>
    <w:p w14:paraId="13C09405" w14:textId="05912CCA" w:rsidR="002C420A" w:rsidRPr="002C420A" w:rsidRDefault="00D444EA" w:rsidP="19A4420E">
      <w:p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O udzielenie przedmiotowego zamówienia mogą ubiegać się Wykonawcy, którzy posiadają ważne ubezpieczenie od odpowiedzialności cywilnej w zakresie prowadzonej działalności gospodarczej na kwotę nie niższą niż</w:t>
      </w:r>
      <w:r w:rsidR="00B94587" w:rsidRPr="19A4420E">
        <w:rPr>
          <w:rFonts w:asciiTheme="minorHAnsi" w:eastAsia="Times New Roman" w:hAnsiTheme="minorHAnsi" w:cstheme="minorBidi"/>
        </w:rPr>
        <w:t xml:space="preserve"> </w:t>
      </w:r>
      <w:r w:rsidR="009E1E23" w:rsidRPr="19A4420E">
        <w:rPr>
          <w:rFonts w:asciiTheme="minorHAnsi" w:eastAsia="Times New Roman" w:hAnsiTheme="minorHAnsi" w:cstheme="minorBidi"/>
        </w:rPr>
        <w:t>30</w:t>
      </w:r>
      <w:r w:rsidR="001B4409" w:rsidRPr="19A4420E">
        <w:rPr>
          <w:rFonts w:asciiTheme="minorHAnsi" w:eastAsia="Times New Roman" w:hAnsiTheme="minorHAnsi" w:cstheme="minorBidi"/>
        </w:rPr>
        <w:t xml:space="preserve">0 000,00 PLN (słownie: </w:t>
      </w:r>
      <w:r w:rsidR="009E1E23" w:rsidRPr="19A4420E">
        <w:rPr>
          <w:rFonts w:asciiTheme="minorHAnsi" w:eastAsia="Times New Roman" w:hAnsiTheme="minorHAnsi" w:cstheme="minorBidi"/>
        </w:rPr>
        <w:t xml:space="preserve">trzysta </w:t>
      </w:r>
      <w:r w:rsidR="009A495D" w:rsidRPr="19A4420E">
        <w:rPr>
          <w:rFonts w:asciiTheme="minorHAnsi" w:eastAsia="Times New Roman" w:hAnsiTheme="minorHAnsi" w:cstheme="minorBidi"/>
        </w:rPr>
        <w:t>tysięcy</w:t>
      </w:r>
      <w:r w:rsidR="006E48AE" w:rsidRPr="19A4420E">
        <w:rPr>
          <w:rFonts w:asciiTheme="minorHAnsi" w:eastAsia="Times New Roman" w:hAnsiTheme="minorHAnsi" w:cstheme="minorBidi"/>
        </w:rPr>
        <w:t xml:space="preserve"> </w:t>
      </w:r>
      <w:r w:rsidR="001B4409" w:rsidRPr="19A4420E">
        <w:rPr>
          <w:rFonts w:asciiTheme="minorHAnsi" w:eastAsia="Times New Roman" w:hAnsiTheme="minorHAnsi" w:cstheme="minorBidi"/>
        </w:rPr>
        <w:t>złotych)</w:t>
      </w:r>
      <w:r w:rsidR="00B94587" w:rsidRPr="19A4420E">
        <w:rPr>
          <w:rFonts w:asciiTheme="minorHAnsi" w:eastAsia="Times New Roman" w:hAnsiTheme="minorHAnsi" w:cstheme="minorBidi"/>
        </w:rPr>
        <w:t>.</w:t>
      </w:r>
    </w:p>
    <w:p w14:paraId="77F61FD8" w14:textId="77777777" w:rsidR="002C420A" w:rsidRDefault="002C420A" w:rsidP="00D444EA">
      <w:pPr>
        <w:spacing w:after="0" w:line="240" w:lineRule="auto"/>
        <w:jc w:val="both"/>
        <w:rPr>
          <w:rFonts w:asciiTheme="minorHAnsi" w:eastAsia="Times New Roman" w:hAnsiTheme="minorHAnsi" w:cstheme="minorHAnsi"/>
        </w:rPr>
      </w:pPr>
    </w:p>
    <w:p w14:paraId="4E1BC8BC" w14:textId="45AE08EE" w:rsidR="00D444EA" w:rsidRDefault="00D444EA" w:rsidP="00D444EA">
      <w:pPr>
        <w:spacing w:after="0" w:line="240" w:lineRule="auto"/>
        <w:jc w:val="both"/>
        <w:rPr>
          <w:rFonts w:asciiTheme="minorHAnsi" w:eastAsia="Times New Roman" w:hAnsiTheme="minorHAnsi" w:cstheme="minorHAnsi"/>
        </w:rPr>
      </w:pPr>
      <w:r w:rsidRPr="00D444EA">
        <w:rPr>
          <w:rFonts w:asciiTheme="minorHAnsi" w:eastAsia="Times New Roman" w:hAnsiTheme="minorHAnsi" w:cstheme="minorHAnsi"/>
        </w:rPr>
        <w:t xml:space="preserve">Uwaga: W przypadku wskazania w polisie wysokości sumy ubezpieczenia w walucie innej niż PLN, Zamawiający dla celów badania i oceny ofert, dokona przeliczenia tej kwoty na </w:t>
      </w:r>
      <w:r w:rsidR="00FE49F9">
        <w:rPr>
          <w:rFonts w:asciiTheme="minorHAnsi" w:eastAsia="Times New Roman" w:hAnsiTheme="minorHAnsi" w:cstheme="minorHAnsi"/>
        </w:rPr>
        <w:t>PLN</w:t>
      </w:r>
      <w:r w:rsidRPr="00D444EA">
        <w:rPr>
          <w:rFonts w:asciiTheme="minorHAnsi" w:eastAsia="Times New Roman" w:hAnsiTheme="minorHAnsi" w:cstheme="minorHAnsi"/>
        </w:rPr>
        <w:t xml:space="preserve"> według średniego kursu NBP z dnia wszczęcia niniejszego postępowania (tj. publikacji Zapytania ofertowego w Bazie Konkurencyjności).</w:t>
      </w:r>
      <w:r w:rsidR="00E8349A">
        <w:rPr>
          <w:rFonts w:asciiTheme="minorHAnsi" w:eastAsia="Times New Roman" w:hAnsiTheme="minorHAnsi" w:cstheme="minorHAnsi"/>
        </w:rPr>
        <w:t xml:space="preserve"> Kopię polisy należy załączyć do oferty. </w:t>
      </w:r>
    </w:p>
    <w:p w14:paraId="43064BFE" w14:textId="77777777" w:rsidR="00301FE0" w:rsidRDefault="00301FE0" w:rsidP="00D444EA">
      <w:pPr>
        <w:spacing w:after="0" w:line="240" w:lineRule="auto"/>
        <w:jc w:val="both"/>
        <w:rPr>
          <w:rFonts w:asciiTheme="minorHAnsi" w:eastAsia="Times New Roman" w:hAnsiTheme="minorHAnsi" w:cstheme="minorHAnsi"/>
        </w:rPr>
      </w:pPr>
    </w:p>
    <w:p w14:paraId="475AC3D7" w14:textId="2B634396" w:rsidR="00301FE0" w:rsidRPr="005D59F1" w:rsidRDefault="00301FE0" w:rsidP="002C420A">
      <w:pPr>
        <w:pStyle w:val="Akapitzlist"/>
        <w:numPr>
          <w:ilvl w:val="1"/>
          <w:numId w:val="24"/>
        </w:numPr>
        <w:spacing w:after="0" w:line="240" w:lineRule="auto"/>
        <w:jc w:val="both"/>
        <w:rPr>
          <w:rFonts w:asciiTheme="minorHAnsi" w:eastAsia="Times New Roman" w:hAnsiTheme="minorHAnsi" w:cstheme="minorHAnsi"/>
          <w:b/>
          <w:bCs/>
        </w:rPr>
      </w:pPr>
      <w:r w:rsidRPr="005D59F1">
        <w:rPr>
          <w:rFonts w:asciiTheme="minorHAnsi" w:eastAsia="Times New Roman" w:hAnsiTheme="minorHAnsi" w:cstheme="minorHAnsi"/>
          <w:b/>
          <w:bCs/>
        </w:rPr>
        <w:t xml:space="preserve">Brak zaległości </w:t>
      </w:r>
      <w:r w:rsidR="005D59F1" w:rsidRPr="005D59F1">
        <w:rPr>
          <w:rFonts w:asciiTheme="minorHAnsi" w:eastAsia="Times New Roman" w:hAnsiTheme="minorHAnsi" w:cstheme="minorHAnsi"/>
          <w:b/>
          <w:bCs/>
        </w:rPr>
        <w:t xml:space="preserve">z opłacaniem składek </w:t>
      </w:r>
      <w:r w:rsidR="00B40F97">
        <w:rPr>
          <w:rFonts w:asciiTheme="minorHAnsi" w:eastAsia="Times New Roman" w:hAnsiTheme="minorHAnsi" w:cstheme="minorHAnsi"/>
          <w:b/>
          <w:bCs/>
        </w:rPr>
        <w:t>na ubezpieczenie społeczne</w:t>
      </w:r>
      <w:r w:rsidR="005D59F1" w:rsidRPr="005D59F1">
        <w:rPr>
          <w:rFonts w:asciiTheme="minorHAnsi" w:eastAsia="Times New Roman" w:hAnsiTheme="minorHAnsi" w:cstheme="minorHAnsi"/>
          <w:b/>
          <w:bCs/>
        </w:rPr>
        <w:t xml:space="preserve"> oraz z opłacaniem podatków i opłat:</w:t>
      </w:r>
    </w:p>
    <w:p w14:paraId="67638910" w14:textId="77777777" w:rsidR="005D59F1" w:rsidRDefault="005D59F1" w:rsidP="00D444EA">
      <w:pPr>
        <w:spacing w:after="0" w:line="240" w:lineRule="auto"/>
        <w:jc w:val="both"/>
        <w:rPr>
          <w:rFonts w:asciiTheme="minorHAnsi" w:eastAsia="Times New Roman" w:hAnsiTheme="minorHAnsi" w:cstheme="minorHAnsi"/>
          <w:b/>
          <w:bCs/>
        </w:rPr>
      </w:pPr>
    </w:p>
    <w:p w14:paraId="20C91E2E" w14:textId="77777777" w:rsidR="005D59F1" w:rsidRDefault="005D59F1" w:rsidP="080C3CD5">
      <w:pPr>
        <w:spacing w:after="0" w:line="240" w:lineRule="auto"/>
        <w:jc w:val="both"/>
        <w:rPr>
          <w:rFonts w:asciiTheme="minorHAnsi" w:eastAsia="Times New Roman" w:hAnsiTheme="minorHAnsi" w:cstheme="minorBidi"/>
        </w:rPr>
      </w:pPr>
      <w:r w:rsidRPr="080C3CD5">
        <w:rPr>
          <w:rFonts w:asciiTheme="minorHAnsi" w:eastAsia="Times New Roman" w:hAnsiTheme="minorHAnsi" w:cstheme="minorBidi"/>
        </w:rPr>
        <w:t xml:space="preserve">O udzielenie zamówienia ubiegać się mogą Wykonawcy, którzy: </w:t>
      </w:r>
    </w:p>
    <w:p w14:paraId="79AA913D" w14:textId="583463B5" w:rsidR="005D59F1" w:rsidRDefault="005D59F1" w:rsidP="005B31F0">
      <w:pPr>
        <w:spacing w:after="0" w:line="240" w:lineRule="auto"/>
        <w:jc w:val="both"/>
        <w:rPr>
          <w:rFonts w:asciiTheme="minorHAnsi" w:eastAsia="Times New Roman" w:hAnsiTheme="minorHAnsi" w:cstheme="minorHAnsi"/>
        </w:rPr>
      </w:pPr>
      <w:r w:rsidRPr="005D59F1">
        <w:rPr>
          <w:rFonts w:asciiTheme="minorHAnsi" w:eastAsia="Times New Roman" w:hAnsiTheme="minorHAnsi" w:cstheme="minorHAnsi"/>
        </w:rPr>
        <w:t xml:space="preserve">- nie zalegają z opłacaniem składek </w:t>
      </w:r>
      <w:r w:rsidR="001F70E9">
        <w:rPr>
          <w:rFonts w:asciiTheme="minorHAnsi" w:eastAsia="Times New Roman" w:hAnsiTheme="minorHAnsi" w:cstheme="minorHAnsi"/>
        </w:rPr>
        <w:t>na ubezpieczenie społeczne</w:t>
      </w:r>
      <w:r w:rsidRPr="005D59F1">
        <w:rPr>
          <w:rFonts w:asciiTheme="minorHAnsi" w:eastAsia="Times New Roman" w:hAnsiTheme="minorHAnsi" w:cstheme="minorHAnsi"/>
        </w:rPr>
        <w:t xml:space="preserve">, </w:t>
      </w:r>
    </w:p>
    <w:p w14:paraId="5B35F329" w14:textId="05DF0131" w:rsidR="005D59F1" w:rsidRDefault="005D59F1" w:rsidP="005B31F0">
      <w:pPr>
        <w:spacing w:after="0" w:line="240" w:lineRule="auto"/>
        <w:jc w:val="both"/>
        <w:rPr>
          <w:rFonts w:asciiTheme="minorHAnsi" w:eastAsia="Times New Roman" w:hAnsiTheme="minorHAnsi" w:cstheme="minorHAnsi"/>
        </w:rPr>
      </w:pPr>
      <w:r w:rsidRPr="005D59F1">
        <w:rPr>
          <w:rFonts w:asciiTheme="minorHAnsi" w:eastAsia="Times New Roman" w:hAnsiTheme="minorHAnsi" w:cstheme="minorHAnsi"/>
        </w:rPr>
        <w:t>- nie zalegają z opłacaniem podatków i opłat</w:t>
      </w:r>
      <w:r w:rsidR="00AA6F1E">
        <w:rPr>
          <w:rFonts w:asciiTheme="minorHAnsi" w:eastAsia="Times New Roman" w:hAnsiTheme="minorHAnsi" w:cstheme="minorHAnsi"/>
        </w:rPr>
        <w:t>,</w:t>
      </w:r>
    </w:p>
    <w:p w14:paraId="139D2169" w14:textId="77777777" w:rsidR="00706923" w:rsidRDefault="00706923" w:rsidP="00706923">
      <w:pPr>
        <w:spacing w:after="0" w:line="240" w:lineRule="auto"/>
        <w:jc w:val="both"/>
        <w:rPr>
          <w:color w:val="000000"/>
        </w:rPr>
      </w:pPr>
      <w:r w:rsidRPr="18F8ABE8">
        <w:rPr>
          <w:color w:val="000000" w:themeColor="text1"/>
        </w:rPr>
        <w:lastRenderedPageBreak/>
        <w:t>chyba że wykonawca przed upływem terminu składania ofert zawarł wiążące porozumienie w sprawie spłaty tych należności.</w:t>
      </w:r>
    </w:p>
    <w:p w14:paraId="0E176B80" w14:textId="77777777" w:rsidR="00706923" w:rsidRPr="008C0007" w:rsidRDefault="00706923" w:rsidP="00706923">
      <w:pPr>
        <w:spacing w:after="0" w:line="240" w:lineRule="auto"/>
        <w:jc w:val="both"/>
        <w:rPr>
          <w:color w:val="000000"/>
        </w:rPr>
      </w:pPr>
    </w:p>
    <w:p w14:paraId="3383C360" w14:textId="77777777" w:rsidR="00706923" w:rsidRPr="008C0007" w:rsidRDefault="00706923" w:rsidP="00706923">
      <w:pPr>
        <w:spacing w:after="0" w:line="240" w:lineRule="auto"/>
        <w:jc w:val="both"/>
        <w:rPr>
          <w:color w:val="000000" w:themeColor="text1"/>
        </w:rPr>
      </w:pPr>
      <w:r w:rsidRPr="18F8ABE8">
        <w:rPr>
          <w:color w:val="000000" w:themeColor="text1"/>
        </w:rPr>
        <w:t>Weryfikacja spełnienia powyższego warunku zostanie przeprowadzona na podstawie:</w:t>
      </w:r>
    </w:p>
    <w:p w14:paraId="60EB045A" w14:textId="77777777" w:rsidR="00706923" w:rsidRPr="008C0007" w:rsidRDefault="00706923" w:rsidP="00706923">
      <w:pPr>
        <w:pStyle w:val="Akapitzlist"/>
        <w:numPr>
          <w:ilvl w:val="0"/>
          <w:numId w:val="43"/>
        </w:numPr>
        <w:spacing w:after="0" w:line="240" w:lineRule="auto"/>
        <w:jc w:val="both"/>
      </w:pPr>
      <w:r>
        <w:t>zaświadczenia właściwego naczelnika urzędu skarbowego potwierdzającego, że Wykonawca nie zalega z opłacaniem podatków i opłat, wystawionego nie wcześniej niż 3 miesiące przed jego złożeniem, a w przypadku zalegania z opłacaniem podatków lub opłat wraz z zaświadczeniem także dokumentów potwierdzających, że przed upływem terminu składania ofert Wykonawca dokonał płatności należnych podatków lub opłat wraz z odsetkami lub grzywnami lub zawarł wiążące porozumienie w sprawie spłat tych należności;</w:t>
      </w:r>
    </w:p>
    <w:p w14:paraId="3312DFAA" w14:textId="77777777" w:rsidR="00706923" w:rsidRPr="008C0007" w:rsidRDefault="00706923" w:rsidP="00706923">
      <w:pPr>
        <w:pStyle w:val="Akapitzlist"/>
        <w:numPr>
          <w:ilvl w:val="0"/>
          <w:numId w:val="43"/>
        </w:numPr>
        <w:spacing w:after="0" w:line="240" w:lineRule="auto"/>
        <w:jc w:val="both"/>
        <w:rPr>
          <w:color w:val="000000"/>
        </w:rPr>
      </w:pPr>
      <w: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także wraz z zaświadczeniem albo innym dokumentem potwierdzającym, że odpowiednio przed upływem terminu składania ofert Wykonawca dokonał płatności należnych składek na ubezpieczenia społeczne lub zdrowotne wraz odsetkami lub grzywnami lub zawarł wiążące porozumienie w sprawie spłat tych należności.</w:t>
      </w:r>
    </w:p>
    <w:p w14:paraId="761B56F8" w14:textId="77777777" w:rsidR="00706923" w:rsidRPr="008C0007" w:rsidRDefault="00706923" w:rsidP="00706923">
      <w:pPr>
        <w:spacing w:after="0" w:line="240" w:lineRule="auto"/>
        <w:jc w:val="both"/>
        <w:rPr>
          <w:color w:val="000000"/>
        </w:rPr>
      </w:pPr>
    </w:p>
    <w:p w14:paraId="11E45C9C" w14:textId="6E60946A" w:rsidR="00706923" w:rsidRPr="007F3258" w:rsidRDefault="00706923" w:rsidP="19A4420E">
      <w:pPr>
        <w:spacing w:after="0" w:line="240" w:lineRule="auto"/>
        <w:jc w:val="both"/>
        <w:rPr>
          <w:color w:val="000000"/>
        </w:rPr>
      </w:pPr>
      <w:r w:rsidRPr="19A4420E">
        <w:rPr>
          <w:color w:val="000000" w:themeColor="text1"/>
        </w:rPr>
        <w:t>Jeżeli Wykonawca ma siedzibę lub miejsce zamieszkania poza granicami Rzeczypospolitej Polskiej, zamiast ww. dokumentów składa dokument lub dokumenty wystawione w kraju, w którym wykonawca ma siedzibę lub miejsce zamieszkania, potwierdzające, że nie zalega z opłacaniem podatków i opłat</w:t>
      </w:r>
      <w:r w:rsidR="727DF96D" w:rsidRPr="19A4420E">
        <w:rPr>
          <w:color w:val="000000" w:themeColor="text1"/>
        </w:rPr>
        <w:t xml:space="preserve"> oraz</w:t>
      </w:r>
      <w:r w:rsidR="727DF96D" w:rsidRPr="19A4420E">
        <w:rPr>
          <w:rFonts w:asciiTheme="minorHAnsi" w:eastAsia="Times New Roman" w:hAnsiTheme="minorHAnsi" w:cstheme="minorBidi"/>
        </w:rPr>
        <w:t xml:space="preserve"> opłacaniem składek na ubezpieczenie społeczne</w:t>
      </w:r>
      <w:r w:rsidRPr="19A4420E">
        <w:rPr>
          <w:color w:val="000000" w:themeColor="text1"/>
        </w:rPr>
        <w:t xml:space="preserve">. Dokument, o którym mowa w zdaniu poprzedzającym powinien być wystawiony nie wcześniej niż 3 miesiące przed jego złożeniem. Jeśli w kraju, w którym Wykonawca ma siedzibę lub miejsce zamieszkania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00C19189" w14:textId="77777777" w:rsidR="00706923" w:rsidRPr="008C0007" w:rsidRDefault="00706923" w:rsidP="00706923">
      <w:pPr>
        <w:spacing w:after="0" w:line="240" w:lineRule="auto"/>
        <w:jc w:val="both"/>
        <w:rPr>
          <w:color w:val="000000"/>
        </w:rPr>
      </w:pPr>
    </w:p>
    <w:p w14:paraId="1CF8E57A" w14:textId="77777777" w:rsidR="00706923" w:rsidRDefault="00706923" w:rsidP="00706923">
      <w:pPr>
        <w:spacing w:after="0" w:line="240" w:lineRule="auto"/>
        <w:jc w:val="both"/>
        <w:rPr>
          <w:color w:val="000000"/>
        </w:rPr>
      </w:pPr>
      <w:r w:rsidRPr="008C0007">
        <w:rPr>
          <w:color w:val="000000"/>
        </w:rPr>
        <w:t>W przypadku Wykonawców wspólnie ubiegających się o udzielenie zamówienia wymóg załączenia do oferty ww. zaświadczeń dotyczy każdego Wykonawcy wspólnie ubiegającego się o udzielenie zamówienia.</w:t>
      </w:r>
    </w:p>
    <w:p w14:paraId="3CAF2FF1" w14:textId="42B42285" w:rsidR="002D66F9" w:rsidRPr="001B4409" w:rsidRDefault="002D66F9" w:rsidP="005B31F0">
      <w:pPr>
        <w:spacing w:after="0" w:line="240" w:lineRule="auto"/>
        <w:jc w:val="both"/>
        <w:rPr>
          <w:rFonts w:asciiTheme="minorHAnsi" w:eastAsia="Times New Roman" w:hAnsiTheme="minorHAnsi" w:cstheme="minorHAnsi"/>
        </w:rPr>
      </w:pPr>
    </w:p>
    <w:p w14:paraId="0C79A0FA" w14:textId="003FDC3D" w:rsidR="00494E93" w:rsidRPr="00426AF2" w:rsidRDefault="00494E93" w:rsidP="19A4420E">
      <w:pPr>
        <w:pStyle w:val="Akapitzlist"/>
        <w:numPr>
          <w:ilvl w:val="0"/>
          <w:numId w:val="24"/>
        </w:num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b/>
          <w:bCs/>
        </w:rPr>
        <w:t>Który wniósł wadium w wysokości</w:t>
      </w:r>
      <w:r w:rsidR="00AF765D" w:rsidRPr="19A4420E">
        <w:rPr>
          <w:rFonts w:asciiTheme="minorHAnsi" w:eastAsia="Times New Roman" w:hAnsiTheme="minorHAnsi" w:cstheme="minorBidi"/>
          <w:b/>
          <w:bCs/>
        </w:rPr>
        <w:t xml:space="preserve"> </w:t>
      </w:r>
      <w:r w:rsidR="009E1E23" w:rsidRPr="19A4420E">
        <w:rPr>
          <w:rFonts w:asciiTheme="minorHAnsi" w:eastAsia="Times New Roman" w:hAnsiTheme="minorHAnsi" w:cstheme="minorBidi"/>
          <w:b/>
          <w:bCs/>
        </w:rPr>
        <w:t>4</w:t>
      </w:r>
      <w:r w:rsidRPr="19A4420E">
        <w:rPr>
          <w:rFonts w:asciiTheme="minorHAnsi" w:eastAsia="Times New Roman" w:hAnsiTheme="minorHAnsi" w:cstheme="minorBidi"/>
          <w:b/>
          <w:bCs/>
        </w:rPr>
        <w:t xml:space="preserve"> </w:t>
      </w:r>
      <w:r w:rsidR="009E1E23" w:rsidRPr="19A4420E">
        <w:rPr>
          <w:rFonts w:asciiTheme="minorHAnsi" w:eastAsia="Times New Roman" w:hAnsiTheme="minorHAnsi" w:cstheme="minorBidi"/>
          <w:b/>
          <w:bCs/>
        </w:rPr>
        <w:t>50</w:t>
      </w:r>
      <w:r w:rsidRPr="19A4420E">
        <w:rPr>
          <w:rFonts w:asciiTheme="minorHAnsi" w:eastAsia="Times New Roman" w:hAnsiTheme="minorHAnsi" w:cstheme="minorBidi"/>
          <w:b/>
          <w:bCs/>
        </w:rPr>
        <w:t xml:space="preserve">0,00 PLN </w:t>
      </w:r>
      <w:r w:rsidRPr="19A4420E">
        <w:rPr>
          <w:rFonts w:asciiTheme="minorHAnsi" w:eastAsia="Times New Roman" w:hAnsiTheme="minorHAnsi" w:cstheme="minorBidi"/>
        </w:rPr>
        <w:t xml:space="preserve">(słownie: </w:t>
      </w:r>
      <w:r w:rsidR="009E1E23" w:rsidRPr="19A4420E">
        <w:rPr>
          <w:rFonts w:asciiTheme="minorHAnsi" w:eastAsia="Times New Roman" w:hAnsiTheme="minorHAnsi" w:cstheme="minorBidi"/>
        </w:rPr>
        <w:t>cztery</w:t>
      </w:r>
      <w:r w:rsidR="008C4A8C" w:rsidRPr="19A4420E">
        <w:rPr>
          <w:rFonts w:asciiTheme="minorHAnsi" w:eastAsia="Times New Roman" w:hAnsiTheme="minorHAnsi" w:cstheme="minorBidi"/>
        </w:rPr>
        <w:t xml:space="preserve"> </w:t>
      </w:r>
      <w:r w:rsidRPr="19A4420E">
        <w:rPr>
          <w:rFonts w:asciiTheme="minorHAnsi" w:eastAsia="Times New Roman" w:hAnsiTheme="minorHAnsi" w:cstheme="minorBidi"/>
        </w:rPr>
        <w:t>tysi</w:t>
      </w:r>
      <w:r w:rsidR="008C4A8C" w:rsidRPr="19A4420E">
        <w:rPr>
          <w:rFonts w:asciiTheme="minorHAnsi" w:eastAsia="Times New Roman" w:hAnsiTheme="minorHAnsi" w:cstheme="minorBidi"/>
        </w:rPr>
        <w:t xml:space="preserve">ące </w:t>
      </w:r>
      <w:r w:rsidR="009E1E23" w:rsidRPr="19A4420E">
        <w:rPr>
          <w:rFonts w:asciiTheme="minorHAnsi" w:eastAsia="Times New Roman" w:hAnsiTheme="minorHAnsi" w:cstheme="minorBidi"/>
        </w:rPr>
        <w:t xml:space="preserve">pięćset </w:t>
      </w:r>
      <w:r w:rsidRPr="19A4420E">
        <w:rPr>
          <w:rFonts w:asciiTheme="minorHAnsi" w:eastAsia="Times New Roman" w:hAnsiTheme="minorHAnsi" w:cstheme="minorBidi"/>
        </w:rPr>
        <w:t>złotych) na poniższych warunkach:</w:t>
      </w:r>
    </w:p>
    <w:p w14:paraId="68FC8F69" w14:textId="77777777" w:rsidR="00494E93" w:rsidRPr="002D66F9"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r w:rsidRPr="001B4409">
        <w:rPr>
          <w:rFonts w:asciiTheme="minorHAnsi" w:eastAsia="Times New Roman" w:hAnsiTheme="minorHAnsi" w:cstheme="minorHAnsi"/>
        </w:rPr>
        <w:t>Wykonawca zobowiązany</w:t>
      </w:r>
      <w:r w:rsidRPr="002D66F9">
        <w:rPr>
          <w:rFonts w:asciiTheme="minorHAnsi" w:eastAsia="Times New Roman" w:hAnsiTheme="minorHAnsi" w:cstheme="minorHAnsi"/>
        </w:rPr>
        <w:t xml:space="preserve"> jest wnieść wadium przed upływem terminu składania ofert, określonym w niniejszym zapytaniu.</w:t>
      </w:r>
    </w:p>
    <w:p w14:paraId="55407AD3" w14:textId="04B9DA69" w:rsidR="00494E93" w:rsidRPr="002D66F9"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r w:rsidRPr="002D66F9">
        <w:rPr>
          <w:rFonts w:asciiTheme="minorHAnsi" w:eastAsia="Times New Roman" w:hAnsiTheme="minorHAnsi" w:cstheme="minorHAnsi"/>
        </w:rPr>
        <w:t>Wadium może być wniesione w jednej lub kilku formach:</w:t>
      </w:r>
    </w:p>
    <w:p w14:paraId="25B4DFFF" w14:textId="3CB0D303" w:rsidR="00494E93" w:rsidRPr="002D66F9" w:rsidRDefault="00494E93" w:rsidP="00494E93">
      <w:pPr>
        <w:pStyle w:val="Akapitzlist"/>
        <w:numPr>
          <w:ilvl w:val="0"/>
          <w:numId w:val="28"/>
        </w:numPr>
        <w:spacing w:after="0" w:line="240" w:lineRule="auto"/>
        <w:jc w:val="both"/>
        <w:rPr>
          <w:rFonts w:asciiTheme="minorHAnsi" w:eastAsia="Times New Roman" w:hAnsiTheme="minorHAnsi" w:cstheme="minorHAnsi"/>
        </w:rPr>
      </w:pPr>
      <w:r w:rsidRPr="002D66F9">
        <w:rPr>
          <w:rFonts w:asciiTheme="minorHAnsi" w:eastAsia="Times New Roman" w:hAnsiTheme="minorHAnsi" w:cstheme="minorHAnsi"/>
        </w:rPr>
        <w:t xml:space="preserve">pieniądzu; </w:t>
      </w:r>
    </w:p>
    <w:p w14:paraId="27021055" w14:textId="048E49CE" w:rsidR="00494E93" w:rsidRPr="002D66F9" w:rsidRDefault="00494E93" w:rsidP="00494E93">
      <w:pPr>
        <w:pStyle w:val="Akapitzlist"/>
        <w:numPr>
          <w:ilvl w:val="0"/>
          <w:numId w:val="28"/>
        </w:numPr>
        <w:spacing w:after="0" w:line="240" w:lineRule="auto"/>
        <w:jc w:val="both"/>
        <w:rPr>
          <w:rFonts w:asciiTheme="minorHAnsi" w:eastAsia="Times New Roman" w:hAnsiTheme="minorHAnsi" w:cstheme="minorHAnsi"/>
        </w:rPr>
      </w:pPr>
      <w:r w:rsidRPr="002D66F9">
        <w:rPr>
          <w:rFonts w:asciiTheme="minorHAnsi" w:eastAsia="Times New Roman" w:hAnsiTheme="minorHAnsi" w:cstheme="minorHAnsi"/>
        </w:rPr>
        <w:t xml:space="preserve">poręczeniach bankowych lub poręczeniach spółdzielczej kasy oszczędnościowo-kredytowej, z </w:t>
      </w:r>
      <w:proofErr w:type="gramStart"/>
      <w:r w:rsidRPr="002D66F9">
        <w:rPr>
          <w:rFonts w:asciiTheme="minorHAnsi" w:eastAsia="Times New Roman" w:hAnsiTheme="minorHAnsi" w:cstheme="minorHAnsi"/>
        </w:rPr>
        <w:t>tym</w:t>
      </w:r>
      <w:proofErr w:type="gramEnd"/>
      <w:r w:rsidRPr="002D66F9">
        <w:rPr>
          <w:rFonts w:asciiTheme="minorHAnsi" w:eastAsia="Times New Roman" w:hAnsiTheme="minorHAnsi" w:cstheme="minorHAnsi"/>
        </w:rPr>
        <w:t xml:space="preserve"> że zobowiązanie kasy jest zawsze zobowiązaniem pieniężnym;</w:t>
      </w:r>
    </w:p>
    <w:p w14:paraId="1539466D" w14:textId="08D342A0" w:rsidR="00494E93" w:rsidRPr="002D66F9" w:rsidRDefault="00494E93" w:rsidP="00494E93">
      <w:pPr>
        <w:pStyle w:val="Akapitzlist"/>
        <w:numPr>
          <w:ilvl w:val="0"/>
          <w:numId w:val="28"/>
        </w:numPr>
        <w:spacing w:after="0" w:line="240" w:lineRule="auto"/>
        <w:jc w:val="both"/>
        <w:rPr>
          <w:rFonts w:asciiTheme="minorHAnsi" w:eastAsia="Times New Roman" w:hAnsiTheme="minorHAnsi" w:cstheme="minorHAnsi"/>
        </w:rPr>
      </w:pPr>
      <w:r w:rsidRPr="002D66F9">
        <w:rPr>
          <w:rFonts w:asciiTheme="minorHAnsi" w:eastAsia="Times New Roman" w:hAnsiTheme="minorHAnsi" w:cstheme="minorHAnsi"/>
        </w:rPr>
        <w:t>gwarancjach bankowych;</w:t>
      </w:r>
    </w:p>
    <w:p w14:paraId="514F8A41" w14:textId="0D336B51" w:rsidR="00494E93" w:rsidRPr="002D66F9" w:rsidRDefault="00494E93" w:rsidP="00494E93">
      <w:pPr>
        <w:pStyle w:val="Akapitzlist"/>
        <w:numPr>
          <w:ilvl w:val="0"/>
          <w:numId w:val="28"/>
        </w:numPr>
        <w:spacing w:after="0" w:line="240" w:lineRule="auto"/>
        <w:jc w:val="both"/>
        <w:rPr>
          <w:rFonts w:asciiTheme="minorHAnsi" w:eastAsia="Times New Roman" w:hAnsiTheme="minorHAnsi" w:cstheme="minorHAnsi"/>
        </w:rPr>
      </w:pPr>
      <w:r w:rsidRPr="002D66F9">
        <w:rPr>
          <w:rFonts w:asciiTheme="minorHAnsi" w:eastAsia="Times New Roman" w:hAnsiTheme="minorHAnsi" w:cstheme="minorHAnsi"/>
        </w:rPr>
        <w:t xml:space="preserve">gwarancjach ubezpieczeniowych; </w:t>
      </w:r>
    </w:p>
    <w:p w14:paraId="7377C477" w14:textId="4EB2A9EC" w:rsidR="00494E93" w:rsidRPr="002D66F9" w:rsidRDefault="00494E93" w:rsidP="00494E93">
      <w:pPr>
        <w:pStyle w:val="Akapitzlist"/>
        <w:numPr>
          <w:ilvl w:val="0"/>
          <w:numId w:val="28"/>
        </w:numPr>
        <w:spacing w:after="0" w:line="240" w:lineRule="auto"/>
        <w:jc w:val="both"/>
        <w:rPr>
          <w:rFonts w:asciiTheme="minorHAnsi" w:eastAsia="Times New Roman" w:hAnsiTheme="minorHAnsi" w:cstheme="minorHAnsi"/>
        </w:rPr>
      </w:pPr>
      <w:r w:rsidRPr="002D66F9">
        <w:rPr>
          <w:rFonts w:asciiTheme="minorHAnsi" w:eastAsia="Times New Roman" w:hAnsiTheme="minorHAnsi" w:cstheme="minorHAnsi"/>
        </w:rPr>
        <w:lastRenderedPageBreak/>
        <w:t>poręczeniach udzielanych przez podmioty, o których mowa w art. 6b ust. 5 pkt 2 ustawy z dnia 9 listopada 2000 r. o utworzeniu Polskiej Agencji Rozwoju Przedsiębiorczości (Dz. U. z 2023 r. poz. 462).</w:t>
      </w:r>
    </w:p>
    <w:p w14:paraId="56BA9AF4" w14:textId="60AD1454" w:rsidR="00494E93" w:rsidRPr="00055C62"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bookmarkStart w:id="5" w:name="_Hlk198209615"/>
      <w:r w:rsidRPr="002D66F9">
        <w:rPr>
          <w:rFonts w:asciiTheme="minorHAnsi" w:eastAsia="Times New Roman" w:hAnsiTheme="minorHAnsi" w:cstheme="minorHAnsi"/>
        </w:rPr>
        <w:t xml:space="preserve">Wadium </w:t>
      </w:r>
      <w:r w:rsidRPr="00055C62">
        <w:rPr>
          <w:rFonts w:asciiTheme="minorHAnsi" w:eastAsia="Times New Roman" w:hAnsiTheme="minorHAnsi" w:cstheme="minorHAnsi"/>
        </w:rPr>
        <w:t>wnoszone w pieniądzu należy wpłacić przelewem na rachunek Zamawiającego:</w:t>
      </w:r>
    </w:p>
    <w:p w14:paraId="7D738A0B" w14:textId="77777777" w:rsidR="007933B5" w:rsidRDefault="00494E93" w:rsidP="003278C7">
      <w:pPr>
        <w:pStyle w:val="Akapitzlist"/>
        <w:numPr>
          <w:ilvl w:val="0"/>
          <w:numId w:val="30"/>
        </w:numPr>
        <w:spacing w:after="0" w:line="240" w:lineRule="auto"/>
        <w:ind w:left="1276"/>
        <w:jc w:val="both"/>
        <w:rPr>
          <w:rFonts w:asciiTheme="minorHAnsi" w:eastAsia="Times New Roman" w:hAnsiTheme="minorHAnsi" w:cstheme="minorHAnsi"/>
        </w:rPr>
      </w:pPr>
      <w:r w:rsidRPr="007933B5">
        <w:rPr>
          <w:rFonts w:asciiTheme="minorHAnsi" w:eastAsia="Times New Roman" w:hAnsiTheme="minorHAnsi" w:cstheme="minorHAnsi"/>
        </w:rPr>
        <w:t xml:space="preserve">NAZWA BANKU: </w:t>
      </w:r>
      <w:r w:rsidR="007933B5" w:rsidRPr="007933B5">
        <w:rPr>
          <w:rFonts w:asciiTheme="minorHAnsi" w:eastAsia="Times New Roman" w:hAnsiTheme="minorHAnsi" w:cstheme="minorHAnsi"/>
        </w:rPr>
        <w:t>Santander Bank Polska S.A.</w:t>
      </w:r>
    </w:p>
    <w:p w14:paraId="15D27789" w14:textId="1C5B8113" w:rsidR="00494E93" w:rsidRPr="007933B5" w:rsidRDefault="00494E93" w:rsidP="003278C7">
      <w:pPr>
        <w:pStyle w:val="Akapitzlist"/>
        <w:numPr>
          <w:ilvl w:val="0"/>
          <w:numId w:val="30"/>
        </w:numPr>
        <w:spacing w:after="0" w:line="240" w:lineRule="auto"/>
        <w:ind w:left="1276"/>
        <w:jc w:val="both"/>
        <w:rPr>
          <w:rFonts w:asciiTheme="minorHAnsi" w:eastAsia="Times New Roman" w:hAnsiTheme="minorHAnsi" w:cstheme="minorHAnsi"/>
        </w:rPr>
      </w:pPr>
      <w:r w:rsidRPr="007933B5">
        <w:rPr>
          <w:rFonts w:asciiTheme="minorHAnsi" w:eastAsia="Times New Roman" w:hAnsiTheme="minorHAnsi" w:cstheme="minorHAnsi"/>
        </w:rPr>
        <w:t xml:space="preserve">Numer konta bankowego: </w:t>
      </w:r>
      <w:r w:rsidR="004D4049" w:rsidRPr="007933B5">
        <w:rPr>
          <w:rFonts w:asciiTheme="minorHAnsi" w:eastAsia="Times New Roman" w:hAnsiTheme="minorHAnsi" w:cstheme="minorHAnsi"/>
        </w:rPr>
        <w:t xml:space="preserve">28 1090 2398 0000 </w:t>
      </w:r>
      <w:r w:rsidR="004D4049" w:rsidRPr="00587BAD">
        <w:rPr>
          <w:rFonts w:asciiTheme="minorHAnsi" w:eastAsia="Times New Roman" w:hAnsiTheme="minorHAnsi" w:cstheme="minorHAnsi"/>
        </w:rPr>
        <w:t>0001 5540 9665</w:t>
      </w:r>
      <w:r w:rsidR="00055C62" w:rsidRPr="00587BAD">
        <w:rPr>
          <w:rFonts w:asciiTheme="minorHAnsi" w:eastAsia="Times New Roman" w:hAnsiTheme="minorHAnsi" w:cstheme="minorHAnsi"/>
        </w:rPr>
        <w:t>,</w:t>
      </w:r>
    </w:p>
    <w:p w14:paraId="464090D8" w14:textId="664887AD" w:rsidR="00494E93" w:rsidRPr="002D66F9" w:rsidRDefault="00494E93" w:rsidP="00494E93">
      <w:pPr>
        <w:pStyle w:val="Akapitzlist"/>
        <w:numPr>
          <w:ilvl w:val="0"/>
          <w:numId w:val="30"/>
        </w:numPr>
        <w:spacing w:after="0" w:line="240" w:lineRule="auto"/>
        <w:ind w:left="1276"/>
        <w:jc w:val="both"/>
        <w:rPr>
          <w:rFonts w:asciiTheme="minorHAnsi" w:eastAsia="Times New Roman" w:hAnsiTheme="minorHAnsi" w:cstheme="minorHAnsi"/>
        </w:rPr>
      </w:pPr>
      <w:r w:rsidRPr="002D66F9">
        <w:rPr>
          <w:rFonts w:asciiTheme="minorHAnsi" w:eastAsia="Times New Roman" w:hAnsiTheme="minorHAnsi" w:cstheme="minorHAnsi"/>
        </w:rPr>
        <w:t xml:space="preserve">przy </w:t>
      </w:r>
      <w:r w:rsidRPr="00F6184E">
        <w:rPr>
          <w:rFonts w:asciiTheme="minorHAnsi" w:eastAsia="Times New Roman" w:hAnsiTheme="minorHAnsi" w:cstheme="minorHAnsi"/>
        </w:rPr>
        <w:t xml:space="preserve">wnoszeniu wadium </w:t>
      </w:r>
      <w:r w:rsidR="005F24E6" w:rsidRPr="00F6184E">
        <w:rPr>
          <w:rFonts w:asciiTheme="minorHAnsi" w:eastAsia="Times New Roman" w:hAnsiTheme="minorHAnsi" w:cstheme="minorHAnsi"/>
        </w:rPr>
        <w:t xml:space="preserve">rekomendujemy </w:t>
      </w:r>
      <w:r w:rsidRPr="00F6184E">
        <w:rPr>
          <w:rFonts w:asciiTheme="minorHAnsi" w:eastAsia="Times New Roman" w:hAnsiTheme="minorHAnsi" w:cstheme="minorHAnsi"/>
        </w:rPr>
        <w:t xml:space="preserve">podać tytuł przelewu: „Wadium - zapytanie ofertowe nr </w:t>
      </w:r>
      <w:r w:rsidR="00021080" w:rsidRPr="00F6184E">
        <w:rPr>
          <w:rFonts w:asciiTheme="minorHAnsi" w:eastAsia="Times New Roman" w:hAnsiTheme="minorHAnsi" w:cstheme="minorHAnsi"/>
        </w:rPr>
        <w:t>2</w:t>
      </w:r>
      <w:r w:rsidRPr="00F6184E">
        <w:rPr>
          <w:rFonts w:asciiTheme="minorHAnsi" w:eastAsia="Times New Roman" w:hAnsiTheme="minorHAnsi" w:cstheme="minorHAnsi"/>
        </w:rPr>
        <w:t>/202</w:t>
      </w:r>
      <w:r w:rsidR="00CE3010" w:rsidRPr="00F6184E">
        <w:rPr>
          <w:rFonts w:asciiTheme="minorHAnsi" w:eastAsia="Times New Roman" w:hAnsiTheme="minorHAnsi" w:cstheme="minorHAnsi"/>
        </w:rPr>
        <w:t>6</w:t>
      </w:r>
      <w:r w:rsidRPr="00F6184E">
        <w:rPr>
          <w:rFonts w:asciiTheme="minorHAnsi" w:eastAsia="Times New Roman" w:hAnsiTheme="minorHAnsi" w:cstheme="minorHAnsi"/>
        </w:rPr>
        <w:t>”).</w:t>
      </w:r>
    </w:p>
    <w:bookmarkEnd w:id="5"/>
    <w:p w14:paraId="6157D63E" w14:textId="77777777" w:rsidR="002D66F9"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r w:rsidRPr="002D66F9">
        <w:rPr>
          <w:rFonts w:asciiTheme="minorHAnsi" w:eastAsia="Times New Roman" w:hAnsiTheme="minorHAnsi" w:cstheme="minorHAnsi"/>
        </w:rPr>
        <w:t>Wadium wnoszone w formie pieniężnej uważa się za wniesione skutecznie, jeżeli przed upływem terminu składania ofert znajdzie się na koncie Zamawiającego.</w:t>
      </w:r>
    </w:p>
    <w:p w14:paraId="7874C95F" w14:textId="72A0393C" w:rsidR="002D66F9" w:rsidRDefault="00494E93" w:rsidP="3FD3B3C1">
      <w:pPr>
        <w:pStyle w:val="Akapitzlist"/>
        <w:numPr>
          <w:ilvl w:val="4"/>
          <w:numId w:val="35"/>
        </w:numPr>
        <w:spacing w:after="0" w:line="240" w:lineRule="auto"/>
        <w:ind w:left="851"/>
        <w:jc w:val="both"/>
        <w:rPr>
          <w:rFonts w:asciiTheme="minorHAnsi" w:eastAsia="Times New Roman" w:hAnsiTheme="minorHAnsi" w:cstheme="minorBidi"/>
        </w:rPr>
      </w:pPr>
      <w:r w:rsidRPr="3FD3B3C1">
        <w:rPr>
          <w:rFonts w:asciiTheme="minorHAnsi" w:eastAsia="Times New Roman" w:hAnsiTheme="minorHAnsi" w:cstheme="minorBidi"/>
        </w:rPr>
        <w:t>W przypadku wniesienia wadium w formie innej niż pieniądz - dokument potwierdzający wniesienie wadium należy złożyć wraz z ofertą przez stronę Bazy Konkurencyjności.</w:t>
      </w:r>
    </w:p>
    <w:p w14:paraId="5B2DDF8A" w14:textId="77777777" w:rsidR="002D66F9"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r w:rsidRPr="002D66F9">
        <w:rPr>
          <w:rFonts w:asciiTheme="minorHAnsi" w:eastAsia="Times New Roman" w:hAnsiTheme="minorHAnsi" w:cstheme="minorHAnsi"/>
        </w:rPr>
        <w:t>W przypadku wniesienia wadium w innej formie niż pieniężna termin ważności dokumentu     stwierdzającego zabezpieczenie wadium nie może być krótszy niż termin ważności oferty.</w:t>
      </w:r>
    </w:p>
    <w:p w14:paraId="34311BAA" w14:textId="7C56BAF7" w:rsidR="002D66F9"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r w:rsidRPr="002D66F9">
        <w:rPr>
          <w:rFonts w:asciiTheme="minorHAnsi" w:eastAsia="Times New Roman" w:hAnsiTheme="minorHAnsi" w:cstheme="minorHAnsi"/>
        </w:rPr>
        <w:t xml:space="preserve">W przypadku składania wadium w formie gwarancji lub poręczeń powinny one być bezwarunkowe, nieodwołalne i płatne w ciągu </w:t>
      </w:r>
      <w:r w:rsidR="007D590D">
        <w:rPr>
          <w:rFonts w:asciiTheme="minorHAnsi" w:eastAsia="Times New Roman" w:hAnsiTheme="minorHAnsi" w:cstheme="minorHAnsi"/>
        </w:rPr>
        <w:t xml:space="preserve">maks. </w:t>
      </w:r>
      <w:r w:rsidRPr="002D66F9">
        <w:rPr>
          <w:rFonts w:asciiTheme="minorHAnsi" w:eastAsia="Times New Roman" w:hAnsiTheme="minorHAnsi" w:cstheme="minorHAnsi"/>
        </w:rPr>
        <w:t>14 dni na pierwsze pisemne żądanie Zamawiającego, wykonalne na terytorium Rzeczypospolitej Polskiej.</w:t>
      </w:r>
    </w:p>
    <w:p w14:paraId="69282EC4" w14:textId="07C0B21B" w:rsidR="002D66F9" w:rsidRDefault="00494E93" w:rsidP="3FD3B3C1">
      <w:pPr>
        <w:pStyle w:val="Akapitzlist"/>
        <w:numPr>
          <w:ilvl w:val="4"/>
          <w:numId w:val="35"/>
        </w:numPr>
        <w:spacing w:after="0" w:line="240" w:lineRule="auto"/>
        <w:ind w:left="851"/>
        <w:jc w:val="both"/>
        <w:rPr>
          <w:rFonts w:asciiTheme="minorHAnsi" w:eastAsia="Times New Roman" w:hAnsiTheme="minorHAnsi" w:cstheme="minorBidi"/>
        </w:rPr>
      </w:pPr>
      <w:r w:rsidRPr="3FD3B3C1">
        <w:rPr>
          <w:rFonts w:asciiTheme="minorHAnsi" w:eastAsia="Times New Roman" w:hAnsiTheme="minorHAnsi" w:cstheme="minorBidi"/>
        </w:rPr>
        <w:t xml:space="preserve">W przypadku Wykonawców wspólnie ubiegających się o udzielenie zamówienia dopuszcza się, aby wadium zostało wniesione przez pełnomocnika lub przez jednego z Wykonawców wspólnie ubiegających się o udzielenie zamówienia, przy </w:t>
      </w:r>
      <w:r w:rsidR="71BA5365" w:rsidRPr="3FD3B3C1">
        <w:rPr>
          <w:rFonts w:asciiTheme="minorHAnsi" w:eastAsia="Times New Roman" w:hAnsiTheme="minorHAnsi" w:cstheme="minorBidi"/>
        </w:rPr>
        <w:t>czym,</w:t>
      </w:r>
      <w:r w:rsidRPr="3FD3B3C1">
        <w:rPr>
          <w:rFonts w:asciiTheme="minorHAnsi" w:eastAsia="Times New Roman" w:hAnsiTheme="minorHAnsi" w:cstheme="minorBidi"/>
        </w:rPr>
        <w:t xml:space="preserve"> jeżeli wadium zostanie wniesione w formie innej niż pieniądz, z treści dokumentu wadialnego musi wynikać, że zabezpiecza ono ofertę złożoną przez wszystkich Wykonawców wspólnie ubiegających się o udzielenie zamówienia.</w:t>
      </w:r>
    </w:p>
    <w:p w14:paraId="6C487AE6" w14:textId="1C7254B4" w:rsidR="00494E93" w:rsidRPr="002D66F9"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r w:rsidRPr="002D66F9">
        <w:rPr>
          <w:rFonts w:asciiTheme="minorHAnsi" w:eastAsia="Times New Roman" w:hAnsiTheme="minorHAnsi" w:cstheme="minorHAnsi"/>
        </w:rPr>
        <w:t>Zamawiający zwraca wadium niezwłocznie, nie później jednak niż w terminie 7 dni liczonych od dnia wystąpienia jednej z okoliczności:</w:t>
      </w:r>
    </w:p>
    <w:p w14:paraId="339FB90D" w14:textId="44EC8D6E" w:rsidR="00494E93" w:rsidRPr="002D66F9" w:rsidRDefault="00494E93" w:rsidP="002D66F9">
      <w:pPr>
        <w:pStyle w:val="Akapitzlist"/>
        <w:numPr>
          <w:ilvl w:val="0"/>
          <w:numId w:val="31"/>
        </w:numPr>
        <w:spacing w:after="0" w:line="240" w:lineRule="auto"/>
        <w:ind w:left="1276"/>
        <w:jc w:val="both"/>
        <w:rPr>
          <w:rFonts w:asciiTheme="minorHAnsi" w:eastAsia="Times New Roman" w:hAnsiTheme="minorHAnsi" w:cstheme="minorHAnsi"/>
        </w:rPr>
      </w:pPr>
      <w:r w:rsidRPr="002D66F9">
        <w:rPr>
          <w:rFonts w:asciiTheme="minorHAnsi" w:eastAsia="Times New Roman" w:hAnsiTheme="minorHAnsi" w:cstheme="minorHAnsi"/>
        </w:rPr>
        <w:t>upływu terminu związania ofertą,</w:t>
      </w:r>
    </w:p>
    <w:p w14:paraId="118AE5FE" w14:textId="0FCE771E" w:rsidR="00494E93" w:rsidRPr="002D66F9" w:rsidRDefault="00494E93" w:rsidP="002D66F9">
      <w:pPr>
        <w:pStyle w:val="Akapitzlist"/>
        <w:numPr>
          <w:ilvl w:val="0"/>
          <w:numId w:val="31"/>
        </w:numPr>
        <w:spacing w:after="0" w:line="240" w:lineRule="auto"/>
        <w:ind w:left="1276"/>
        <w:jc w:val="both"/>
        <w:rPr>
          <w:rFonts w:asciiTheme="minorHAnsi" w:eastAsia="Times New Roman" w:hAnsiTheme="minorHAnsi" w:cstheme="minorHAnsi"/>
        </w:rPr>
      </w:pPr>
      <w:r w:rsidRPr="002D66F9">
        <w:rPr>
          <w:rFonts w:asciiTheme="minorHAnsi" w:eastAsia="Times New Roman" w:hAnsiTheme="minorHAnsi" w:cstheme="minorHAnsi"/>
        </w:rPr>
        <w:t>zawarcia umowy z Wykonawcą,</w:t>
      </w:r>
    </w:p>
    <w:p w14:paraId="18A5F294" w14:textId="7EBC6C79" w:rsidR="00494E93" w:rsidRPr="002D66F9" w:rsidRDefault="00494E93" w:rsidP="002D66F9">
      <w:pPr>
        <w:pStyle w:val="Akapitzlist"/>
        <w:numPr>
          <w:ilvl w:val="0"/>
          <w:numId w:val="31"/>
        </w:numPr>
        <w:spacing w:after="0" w:line="240" w:lineRule="auto"/>
        <w:ind w:left="1276"/>
        <w:jc w:val="both"/>
        <w:rPr>
          <w:rFonts w:asciiTheme="minorHAnsi" w:eastAsia="Times New Roman" w:hAnsiTheme="minorHAnsi" w:cstheme="minorHAnsi"/>
        </w:rPr>
      </w:pPr>
      <w:r w:rsidRPr="002D66F9">
        <w:rPr>
          <w:rFonts w:asciiTheme="minorHAnsi" w:eastAsia="Times New Roman" w:hAnsiTheme="minorHAnsi" w:cstheme="minorHAnsi"/>
        </w:rPr>
        <w:t>unieważnienia postępowania o udzielenie zamówienia,</w:t>
      </w:r>
    </w:p>
    <w:p w14:paraId="3157DF2C" w14:textId="1D9A4F1A" w:rsidR="00494E93" w:rsidRPr="002D66F9" w:rsidRDefault="00494E93" w:rsidP="002D66F9">
      <w:pPr>
        <w:pStyle w:val="Akapitzlist"/>
        <w:numPr>
          <w:ilvl w:val="0"/>
          <w:numId w:val="31"/>
        </w:numPr>
        <w:spacing w:after="0" w:line="240" w:lineRule="auto"/>
        <w:ind w:left="1276"/>
        <w:jc w:val="both"/>
        <w:rPr>
          <w:rFonts w:asciiTheme="minorHAnsi" w:eastAsia="Times New Roman" w:hAnsiTheme="minorHAnsi" w:cstheme="minorHAnsi"/>
        </w:rPr>
      </w:pPr>
      <w:r w:rsidRPr="002D66F9">
        <w:rPr>
          <w:rFonts w:asciiTheme="minorHAnsi" w:eastAsia="Times New Roman" w:hAnsiTheme="minorHAnsi" w:cstheme="minorHAnsi"/>
        </w:rPr>
        <w:t>wycofania oferty przed upływem terminu składani ofert,</w:t>
      </w:r>
    </w:p>
    <w:p w14:paraId="131978CC" w14:textId="43D956B6" w:rsidR="00494E93" w:rsidRPr="002D66F9" w:rsidRDefault="00494E93" w:rsidP="002D66F9">
      <w:pPr>
        <w:pStyle w:val="Akapitzlist"/>
        <w:numPr>
          <w:ilvl w:val="0"/>
          <w:numId w:val="31"/>
        </w:numPr>
        <w:spacing w:after="0" w:line="240" w:lineRule="auto"/>
        <w:ind w:left="1276"/>
        <w:jc w:val="both"/>
        <w:rPr>
          <w:rFonts w:asciiTheme="minorHAnsi" w:eastAsia="Times New Roman" w:hAnsiTheme="minorHAnsi" w:cstheme="minorHAnsi"/>
        </w:rPr>
      </w:pPr>
      <w:r w:rsidRPr="002D66F9">
        <w:rPr>
          <w:rFonts w:asciiTheme="minorHAnsi" w:eastAsia="Times New Roman" w:hAnsiTheme="minorHAnsi" w:cstheme="minorHAnsi"/>
        </w:rPr>
        <w:t>odrzucenia oferty,</w:t>
      </w:r>
    </w:p>
    <w:p w14:paraId="533BED78" w14:textId="03E05BCA" w:rsidR="00494E93" w:rsidRPr="002D66F9" w:rsidRDefault="00494E93" w:rsidP="002D66F9">
      <w:pPr>
        <w:pStyle w:val="Akapitzlist"/>
        <w:numPr>
          <w:ilvl w:val="0"/>
          <w:numId w:val="31"/>
        </w:numPr>
        <w:spacing w:after="0" w:line="240" w:lineRule="auto"/>
        <w:ind w:left="1276"/>
        <w:jc w:val="both"/>
        <w:rPr>
          <w:rFonts w:asciiTheme="minorHAnsi" w:eastAsia="Times New Roman" w:hAnsiTheme="minorHAnsi" w:cstheme="minorHAnsi"/>
        </w:rPr>
      </w:pPr>
      <w:r w:rsidRPr="002D66F9">
        <w:rPr>
          <w:rFonts w:asciiTheme="minorHAnsi" w:eastAsia="Times New Roman" w:hAnsiTheme="minorHAnsi" w:cstheme="minorHAnsi"/>
        </w:rPr>
        <w:t>dokonania wyboru najkorzystniejszej oferty, z wyjątkiem Wykonawcy, którego oferta została wybrana jako najkorzystniejsza, do czasu podpisania umowy.</w:t>
      </w:r>
    </w:p>
    <w:p w14:paraId="354DEA63" w14:textId="3457856C" w:rsidR="00494E93" w:rsidRPr="002D66F9" w:rsidRDefault="00494E93" w:rsidP="00F93286">
      <w:pPr>
        <w:pStyle w:val="Akapitzlist"/>
        <w:numPr>
          <w:ilvl w:val="4"/>
          <w:numId w:val="35"/>
        </w:numPr>
        <w:spacing w:after="0" w:line="240" w:lineRule="auto"/>
        <w:ind w:left="851"/>
        <w:jc w:val="both"/>
        <w:rPr>
          <w:rFonts w:asciiTheme="minorHAnsi" w:eastAsia="Times New Roman" w:hAnsiTheme="minorHAnsi" w:cstheme="minorHAnsi"/>
        </w:rPr>
      </w:pPr>
      <w:r w:rsidRPr="002D66F9">
        <w:rPr>
          <w:rFonts w:asciiTheme="minorHAnsi" w:eastAsia="Times New Roman" w:hAnsiTheme="minorHAnsi" w:cstheme="minorHAnsi"/>
        </w:rPr>
        <w:t xml:space="preserve">Zamawiający zatrzymuje wadium, a w przypadku wadium wniesionego w formie gwarancji lub poręczenia, o których mowa w art. 97 ust. 7 pkt 2-4 ustawy </w:t>
      </w:r>
      <w:proofErr w:type="spellStart"/>
      <w:r w:rsidRPr="002D66F9">
        <w:rPr>
          <w:rFonts w:asciiTheme="minorHAnsi" w:eastAsia="Times New Roman" w:hAnsiTheme="minorHAnsi" w:cstheme="minorHAnsi"/>
        </w:rPr>
        <w:t>Pzp</w:t>
      </w:r>
      <w:proofErr w:type="spellEnd"/>
      <w:r w:rsidRPr="002D66F9">
        <w:rPr>
          <w:rFonts w:asciiTheme="minorHAnsi" w:eastAsia="Times New Roman" w:hAnsiTheme="minorHAnsi" w:cstheme="minorHAnsi"/>
        </w:rPr>
        <w:t xml:space="preserve">, występuje odpowiednio do gwaranta lub poręczyciela z żądaniem zapłaty wadium, jeżeli: </w:t>
      </w:r>
    </w:p>
    <w:p w14:paraId="7CFF1910" w14:textId="053BC6BC" w:rsidR="002D66F9" w:rsidRPr="001B4409" w:rsidRDefault="00494E93" w:rsidP="00494E93">
      <w:pPr>
        <w:pStyle w:val="Akapitzlist"/>
        <w:numPr>
          <w:ilvl w:val="0"/>
          <w:numId w:val="33"/>
        </w:numPr>
        <w:spacing w:after="0" w:line="240" w:lineRule="auto"/>
        <w:jc w:val="both"/>
        <w:rPr>
          <w:rFonts w:asciiTheme="minorHAnsi" w:eastAsia="Times New Roman" w:hAnsiTheme="minorHAnsi" w:cstheme="minorHAnsi"/>
        </w:rPr>
      </w:pPr>
      <w:r w:rsidRPr="002D66F9">
        <w:rPr>
          <w:rFonts w:asciiTheme="minorHAnsi" w:eastAsia="Times New Roman" w:hAnsiTheme="minorHAnsi" w:cstheme="minorHAnsi"/>
        </w:rPr>
        <w:t xml:space="preserve">Wykonawca, którego oferta została wybrana odmówił podpisania umowy w sprawie zamówienia na </w:t>
      </w:r>
      <w:r w:rsidRPr="001B4409">
        <w:rPr>
          <w:rFonts w:asciiTheme="minorHAnsi" w:eastAsia="Times New Roman" w:hAnsiTheme="minorHAnsi" w:cstheme="minorHAnsi"/>
        </w:rPr>
        <w:t>warunkach określonych w ofercie,</w:t>
      </w:r>
    </w:p>
    <w:p w14:paraId="261F29E2" w14:textId="2B34F90B" w:rsidR="00494E93" w:rsidRPr="001B4409" w:rsidRDefault="00494E93" w:rsidP="00494E93">
      <w:pPr>
        <w:pStyle w:val="Akapitzlist"/>
        <w:numPr>
          <w:ilvl w:val="0"/>
          <w:numId w:val="33"/>
        </w:numPr>
        <w:spacing w:after="0" w:line="240" w:lineRule="auto"/>
        <w:jc w:val="both"/>
        <w:rPr>
          <w:rFonts w:asciiTheme="minorHAnsi" w:eastAsia="Times New Roman" w:hAnsiTheme="minorHAnsi" w:cstheme="minorHAnsi"/>
        </w:rPr>
      </w:pPr>
      <w:r w:rsidRPr="001B4409">
        <w:rPr>
          <w:rFonts w:asciiTheme="minorHAnsi" w:eastAsia="Times New Roman" w:hAnsiTheme="minorHAnsi" w:cstheme="minorHAnsi"/>
        </w:rPr>
        <w:t>Zawarcie umowy w sprawie zamówienia stało się niemożliwe z przyczyn leżących po stronie Wykonawcy, którego oferta została wybrana.</w:t>
      </w:r>
    </w:p>
    <w:p w14:paraId="6D7D8459" w14:textId="77777777" w:rsidR="00494E93" w:rsidRPr="001B4409" w:rsidRDefault="00494E93" w:rsidP="00494E93">
      <w:pPr>
        <w:spacing w:after="0" w:line="240" w:lineRule="auto"/>
        <w:jc w:val="both"/>
        <w:rPr>
          <w:rFonts w:asciiTheme="minorHAnsi" w:eastAsia="Times New Roman" w:hAnsiTheme="minorHAnsi" w:cstheme="minorHAnsi"/>
        </w:rPr>
      </w:pPr>
    </w:p>
    <w:p w14:paraId="6D485D89" w14:textId="77777777" w:rsidR="00DE46DF" w:rsidRPr="001B4409" w:rsidRDefault="00AE2B63">
      <w:pPr>
        <w:spacing w:after="0" w:line="240" w:lineRule="auto"/>
        <w:jc w:val="both"/>
        <w:rPr>
          <w:rFonts w:asciiTheme="minorHAnsi" w:eastAsia="Times New Roman" w:hAnsiTheme="minorHAnsi" w:cstheme="minorHAnsi"/>
          <w:b/>
        </w:rPr>
      </w:pPr>
      <w:r w:rsidRPr="001B4409">
        <w:rPr>
          <w:rFonts w:asciiTheme="minorHAnsi" w:eastAsia="Times New Roman" w:hAnsiTheme="minorHAnsi" w:cstheme="minorHAnsi"/>
          <w:b/>
        </w:rPr>
        <w:t>V. TERMIN WYKONANIA ZAMÓWIENIA:</w:t>
      </w:r>
    </w:p>
    <w:p w14:paraId="0C394523" w14:textId="77777777" w:rsidR="00DE46DF" w:rsidRPr="001B4409" w:rsidRDefault="00DE46DF">
      <w:pPr>
        <w:spacing w:after="0" w:line="240" w:lineRule="auto"/>
        <w:jc w:val="both"/>
        <w:rPr>
          <w:rFonts w:asciiTheme="minorHAnsi" w:eastAsia="Times New Roman" w:hAnsiTheme="minorHAnsi" w:cstheme="minorHAnsi"/>
          <w:b/>
        </w:rPr>
      </w:pPr>
    </w:p>
    <w:p w14:paraId="76F17A85" w14:textId="7EE4A051" w:rsidR="00DE46DF" w:rsidRPr="006B3F4F" w:rsidRDefault="00AE2B63" w:rsidP="19A4420E">
      <w:p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 xml:space="preserve">Termin realizacji umowy: </w:t>
      </w:r>
      <w:r w:rsidR="005B7D50" w:rsidRPr="19A4420E">
        <w:rPr>
          <w:rFonts w:asciiTheme="minorHAnsi" w:eastAsia="Times New Roman" w:hAnsiTheme="minorHAnsi" w:cstheme="minorBidi"/>
        </w:rPr>
        <w:t xml:space="preserve">do </w:t>
      </w:r>
      <w:r w:rsidR="007B3802" w:rsidRPr="19A4420E">
        <w:rPr>
          <w:rFonts w:asciiTheme="minorHAnsi" w:eastAsia="Times New Roman" w:hAnsiTheme="minorHAnsi" w:cstheme="minorBidi"/>
          <w:b/>
          <w:bCs/>
        </w:rPr>
        <w:t>3</w:t>
      </w:r>
      <w:r w:rsidR="00B23EF5" w:rsidRPr="19A4420E">
        <w:rPr>
          <w:rFonts w:asciiTheme="minorHAnsi" w:eastAsia="Times New Roman" w:hAnsiTheme="minorHAnsi" w:cstheme="minorBidi"/>
          <w:b/>
          <w:bCs/>
        </w:rPr>
        <w:t>1</w:t>
      </w:r>
      <w:r w:rsidR="007B3802" w:rsidRPr="19A4420E">
        <w:rPr>
          <w:rFonts w:asciiTheme="minorHAnsi" w:eastAsia="Times New Roman" w:hAnsiTheme="minorHAnsi" w:cstheme="minorBidi"/>
          <w:b/>
          <w:bCs/>
        </w:rPr>
        <w:t>.</w:t>
      </w:r>
      <w:r w:rsidR="00B23EF5" w:rsidRPr="19A4420E">
        <w:rPr>
          <w:rFonts w:asciiTheme="minorHAnsi" w:eastAsia="Times New Roman" w:hAnsiTheme="minorHAnsi" w:cstheme="minorBidi"/>
          <w:b/>
          <w:bCs/>
        </w:rPr>
        <w:t>1</w:t>
      </w:r>
      <w:r w:rsidR="00587BAD" w:rsidRPr="19A4420E">
        <w:rPr>
          <w:rFonts w:asciiTheme="minorHAnsi" w:eastAsia="Times New Roman" w:hAnsiTheme="minorHAnsi" w:cstheme="minorBidi"/>
          <w:b/>
          <w:bCs/>
        </w:rPr>
        <w:t>0</w:t>
      </w:r>
      <w:r w:rsidR="007B3802" w:rsidRPr="19A4420E">
        <w:rPr>
          <w:rFonts w:asciiTheme="minorHAnsi" w:eastAsia="Times New Roman" w:hAnsiTheme="minorHAnsi" w:cstheme="minorBidi"/>
          <w:b/>
          <w:bCs/>
        </w:rPr>
        <w:t>.</w:t>
      </w:r>
      <w:r w:rsidRPr="19A4420E">
        <w:rPr>
          <w:rFonts w:asciiTheme="minorHAnsi" w:eastAsia="Times New Roman" w:hAnsiTheme="minorHAnsi" w:cstheme="minorBidi"/>
          <w:b/>
          <w:bCs/>
        </w:rPr>
        <w:t>202</w:t>
      </w:r>
      <w:r w:rsidR="00F83200" w:rsidRPr="19A4420E">
        <w:rPr>
          <w:rFonts w:asciiTheme="minorHAnsi" w:eastAsia="Times New Roman" w:hAnsiTheme="minorHAnsi" w:cstheme="minorBidi"/>
          <w:b/>
          <w:bCs/>
        </w:rPr>
        <w:t>6</w:t>
      </w:r>
      <w:r w:rsidR="008F0338" w:rsidRPr="19A4420E">
        <w:rPr>
          <w:rFonts w:asciiTheme="minorHAnsi" w:eastAsia="Times New Roman" w:hAnsiTheme="minorHAnsi" w:cstheme="minorBidi"/>
          <w:b/>
          <w:bCs/>
        </w:rPr>
        <w:t xml:space="preserve"> </w:t>
      </w:r>
      <w:r w:rsidR="00017E27" w:rsidRPr="19A4420E">
        <w:rPr>
          <w:rFonts w:asciiTheme="minorHAnsi" w:eastAsia="Times New Roman" w:hAnsiTheme="minorHAnsi" w:cstheme="minorBidi"/>
          <w:b/>
          <w:bCs/>
        </w:rPr>
        <w:t>r</w:t>
      </w:r>
      <w:r w:rsidRPr="19A4420E">
        <w:rPr>
          <w:rFonts w:asciiTheme="minorHAnsi" w:eastAsia="Times New Roman" w:hAnsiTheme="minorHAnsi" w:cstheme="minorBidi"/>
          <w:b/>
          <w:bCs/>
        </w:rPr>
        <w:t>.</w:t>
      </w:r>
    </w:p>
    <w:p w14:paraId="54BFBEBC" w14:textId="77777777" w:rsidR="00DE46DF" w:rsidRPr="006B3F4F" w:rsidRDefault="00DE46DF" w:rsidP="19A4420E">
      <w:pPr>
        <w:spacing w:after="0" w:line="240" w:lineRule="auto"/>
        <w:jc w:val="both"/>
        <w:rPr>
          <w:rFonts w:asciiTheme="minorHAnsi" w:eastAsia="Times New Roman" w:hAnsiTheme="minorHAnsi" w:cstheme="minorBidi"/>
        </w:rPr>
      </w:pPr>
    </w:p>
    <w:p w14:paraId="28F64252" w14:textId="77777777" w:rsidR="00DE46DF" w:rsidRPr="006B3F4F" w:rsidRDefault="00AE2B63" w:rsidP="19A4420E">
      <w:pPr>
        <w:spacing w:after="0" w:line="240" w:lineRule="auto"/>
        <w:jc w:val="both"/>
        <w:rPr>
          <w:rFonts w:asciiTheme="minorHAnsi" w:eastAsia="Times New Roman" w:hAnsiTheme="minorHAnsi" w:cstheme="minorBidi"/>
          <w:b/>
          <w:bCs/>
        </w:rPr>
      </w:pPr>
      <w:r w:rsidRPr="19A4420E">
        <w:rPr>
          <w:rFonts w:asciiTheme="minorHAnsi" w:eastAsia="Times New Roman" w:hAnsiTheme="minorHAnsi" w:cstheme="minorBidi"/>
          <w:b/>
          <w:bCs/>
        </w:rPr>
        <w:t>VI. TERMIN WAŻNOŚCI OFERTY:</w:t>
      </w:r>
    </w:p>
    <w:p w14:paraId="0A5AFCF7" w14:textId="77777777" w:rsidR="00DE46DF" w:rsidRPr="006B3F4F" w:rsidRDefault="00DE46DF" w:rsidP="19A4420E">
      <w:pPr>
        <w:spacing w:after="0" w:line="240" w:lineRule="auto"/>
        <w:ind w:left="1134"/>
        <w:jc w:val="both"/>
        <w:rPr>
          <w:rFonts w:asciiTheme="minorHAnsi" w:eastAsia="Times New Roman" w:hAnsiTheme="minorHAnsi" w:cstheme="minorBidi"/>
          <w:b/>
          <w:bCs/>
        </w:rPr>
      </w:pPr>
    </w:p>
    <w:p w14:paraId="5FA7338B" w14:textId="6FBCA621" w:rsidR="00DE46DF" w:rsidRPr="000F010A" w:rsidRDefault="00AE2B63" w:rsidP="19A4420E">
      <w:p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 xml:space="preserve">Oferta powinna być ważna nie krócej niż do dnia </w:t>
      </w:r>
      <w:r w:rsidR="00B7689F">
        <w:rPr>
          <w:rFonts w:asciiTheme="minorHAnsi" w:eastAsia="Times New Roman" w:hAnsiTheme="minorHAnsi" w:cstheme="minorBidi"/>
          <w:b/>
          <w:bCs/>
        </w:rPr>
        <w:t>22</w:t>
      </w:r>
      <w:r w:rsidR="006B33F0" w:rsidRPr="19A4420E">
        <w:rPr>
          <w:rFonts w:asciiTheme="minorHAnsi" w:eastAsia="Times New Roman" w:hAnsiTheme="minorHAnsi" w:cstheme="minorBidi"/>
          <w:b/>
          <w:bCs/>
        </w:rPr>
        <w:t>.0</w:t>
      </w:r>
      <w:r w:rsidR="00017E27" w:rsidRPr="19A4420E">
        <w:rPr>
          <w:rFonts w:asciiTheme="minorHAnsi" w:eastAsia="Times New Roman" w:hAnsiTheme="minorHAnsi" w:cstheme="minorBidi"/>
          <w:b/>
          <w:bCs/>
        </w:rPr>
        <w:t>5</w:t>
      </w:r>
      <w:r w:rsidR="006B33F0" w:rsidRPr="19A4420E">
        <w:rPr>
          <w:rFonts w:asciiTheme="minorHAnsi" w:eastAsia="Times New Roman" w:hAnsiTheme="minorHAnsi" w:cstheme="minorBidi"/>
          <w:b/>
          <w:bCs/>
        </w:rPr>
        <w:t>.</w:t>
      </w:r>
      <w:r w:rsidRPr="19A4420E">
        <w:rPr>
          <w:rFonts w:asciiTheme="minorHAnsi" w:eastAsia="Times New Roman" w:hAnsiTheme="minorHAnsi" w:cstheme="minorBidi"/>
          <w:b/>
          <w:bCs/>
        </w:rPr>
        <w:t>202</w:t>
      </w:r>
      <w:r w:rsidR="00F83200" w:rsidRPr="19A4420E">
        <w:rPr>
          <w:rFonts w:asciiTheme="minorHAnsi" w:eastAsia="Times New Roman" w:hAnsiTheme="minorHAnsi" w:cstheme="minorBidi"/>
          <w:b/>
          <w:bCs/>
        </w:rPr>
        <w:t>6</w:t>
      </w:r>
      <w:r w:rsidRPr="19A4420E">
        <w:rPr>
          <w:rFonts w:asciiTheme="minorHAnsi" w:eastAsia="Times New Roman" w:hAnsiTheme="minorHAnsi" w:cstheme="minorBidi"/>
          <w:b/>
          <w:bCs/>
        </w:rPr>
        <w:t xml:space="preserve"> r.</w:t>
      </w:r>
    </w:p>
    <w:p w14:paraId="2C7154F5" w14:textId="77777777" w:rsidR="00DE46DF" w:rsidRPr="000F010A" w:rsidRDefault="00DE46DF">
      <w:pPr>
        <w:spacing w:after="0" w:line="240" w:lineRule="auto"/>
        <w:jc w:val="both"/>
        <w:rPr>
          <w:rFonts w:asciiTheme="minorHAnsi" w:eastAsia="Times New Roman" w:hAnsiTheme="minorHAnsi" w:cstheme="minorHAnsi"/>
        </w:rPr>
      </w:pPr>
    </w:p>
    <w:p w14:paraId="12D4FF57" w14:textId="62071A30"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t xml:space="preserve">VII. MINIMALNY ZAKRES UMOWY Z </w:t>
      </w:r>
      <w:r w:rsidR="00A17418">
        <w:rPr>
          <w:rFonts w:asciiTheme="minorHAnsi" w:eastAsia="Times New Roman" w:hAnsiTheme="minorHAnsi" w:cstheme="minorHAnsi"/>
          <w:b/>
        </w:rPr>
        <w:t>WYKONAWCĄ</w:t>
      </w:r>
      <w:r w:rsidRPr="000F010A">
        <w:rPr>
          <w:rFonts w:asciiTheme="minorHAnsi" w:eastAsia="Times New Roman" w:hAnsiTheme="minorHAnsi" w:cstheme="minorHAnsi"/>
          <w:b/>
        </w:rPr>
        <w:t>:</w:t>
      </w:r>
    </w:p>
    <w:p w14:paraId="10547943" w14:textId="77777777" w:rsidR="00DE46DF" w:rsidRPr="000F010A" w:rsidRDefault="00000000">
      <w:pPr>
        <w:spacing w:after="0" w:line="240" w:lineRule="auto"/>
        <w:ind w:left="1134"/>
        <w:jc w:val="both"/>
        <w:rPr>
          <w:rFonts w:asciiTheme="minorHAnsi" w:eastAsia="Times New Roman" w:hAnsiTheme="minorHAnsi" w:cstheme="minorHAnsi"/>
          <w:b/>
        </w:rPr>
      </w:pPr>
      <w:sdt>
        <w:sdtPr>
          <w:rPr>
            <w:rFonts w:asciiTheme="minorHAnsi" w:hAnsiTheme="minorHAnsi" w:cstheme="minorHAnsi"/>
          </w:rPr>
          <w:tag w:val="goog_rdk_20"/>
          <w:id w:val="901100841"/>
        </w:sdtPr>
        <w:sdtContent>
          <w:r w:rsidR="00AE2B63" w:rsidRPr="000F010A">
            <w:rPr>
              <w:rFonts w:asciiTheme="minorHAnsi" w:eastAsia="Times New Roman" w:hAnsiTheme="minorHAnsi" w:cstheme="minorHAnsi"/>
              <w:b/>
            </w:rPr>
            <w:tab/>
          </w:r>
        </w:sdtContent>
      </w:sdt>
    </w:p>
    <w:p w14:paraId="757A3763" w14:textId="6B3C89AC" w:rsidR="00C52162" w:rsidRDefault="007666FC" w:rsidP="00C52162">
      <w:pPr>
        <w:pStyle w:val="Akapitzlist"/>
        <w:numPr>
          <w:ilvl w:val="0"/>
          <w:numId w:val="40"/>
        </w:numPr>
        <w:spacing w:after="0" w:line="240" w:lineRule="auto"/>
        <w:jc w:val="both"/>
        <w:rPr>
          <w:rFonts w:asciiTheme="minorHAnsi" w:eastAsia="Times New Roman" w:hAnsiTheme="minorHAnsi" w:cstheme="minorHAnsi"/>
        </w:rPr>
      </w:pPr>
      <w:r>
        <w:rPr>
          <w:rFonts w:asciiTheme="minorHAnsi" w:eastAsia="Times New Roman" w:hAnsiTheme="minorHAnsi" w:cstheme="minorHAnsi"/>
        </w:rPr>
        <w:lastRenderedPageBreak/>
        <w:t>Nie dopuszcza</w:t>
      </w:r>
      <w:r w:rsidR="001C24D0">
        <w:rPr>
          <w:rFonts w:asciiTheme="minorHAnsi" w:eastAsia="Times New Roman" w:hAnsiTheme="minorHAnsi" w:cstheme="minorHAnsi"/>
        </w:rPr>
        <w:t xml:space="preserve"> się</w:t>
      </w:r>
      <w:r>
        <w:rPr>
          <w:rFonts w:asciiTheme="minorHAnsi" w:eastAsia="Times New Roman" w:hAnsiTheme="minorHAnsi" w:cstheme="minorHAnsi"/>
        </w:rPr>
        <w:t xml:space="preserve"> płatności zaliczkowych.</w:t>
      </w:r>
    </w:p>
    <w:p w14:paraId="61414AF3" w14:textId="2D62CB4F" w:rsidR="00C52162" w:rsidRPr="00C52162" w:rsidRDefault="00832925" w:rsidP="19A4420E">
      <w:pPr>
        <w:pStyle w:val="Akapitzlist"/>
        <w:numPr>
          <w:ilvl w:val="0"/>
          <w:numId w:val="40"/>
        </w:num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 xml:space="preserve">Dopuszcza się możliwość rozliczenia na podstawie faktur częściowych za wykonane bezusterkowo prace w okresach </w:t>
      </w:r>
      <w:r w:rsidR="002E3C2B" w:rsidRPr="19A4420E">
        <w:rPr>
          <w:rFonts w:asciiTheme="minorHAnsi" w:eastAsia="Times New Roman" w:hAnsiTheme="minorHAnsi" w:cstheme="minorBidi"/>
        </w:rPr>
        <w:t xml:space="preserve">minimum </w:t>
      </w:r>
      <w:r w:rsidRPr="19A4420E">
        <w:rPr>
          <w:rFonts w:asciiTheme="minorHAnsi" w:eastAsia="Times New Roman" w:hAnsiTheme="minorHAnsi" w:cstheme="minorBidi"/>
        </w:rPr>
        <w:t>miesięcznych na koniec każdego miesiąca. Rozliczenie na podstawie faktur częściowych nie przekroczy 90% wartości Umowy. Podstawą do wystawienia faktur częściowych jest Protokół Zaawansowania Robót, podpisany bez zastrzeżeń ze strony Zamawiającego</w:t>
      </w:r>
      <w:r w:rsidR="001C24D0" w:rsidRPr="19A4420E">
        <w:rPr>
          <w:rFonts w:asciiTheme="minorHAnsi" w:eastAsia="Times New Roman" w:hAnsiTheme="minorHAnsi" w:cstheme="minorBidi"/>
        </w:rPr>
        <w:t>.</w:t>
      </w:r>
    </w:p>
    <w:p w14:paraId="79EF2CA4" w14:textId="0163EDF1" w:rsidR="00D1361A" w:rsidRPr="00C52162" w:rsidRDefault="00D1361A" w:rsidP="00C52162">
      <w:pPr>
        <w:pStyle w:val="Akapitzlist"/>
        <w:numPr>
          <w:ilvl w:val="0"/>
          <w:numId w:val="40"/>
        </w:numPr>
        <w:spacing w:after="0" w:line="240" w:lineRule="auto"/>
        <w:jc w:val="both"/>
        <w:rPr>
          <w:rFonts w:asciiTheme="minorHAnsi" w:eastAsia="Times New Roman" w:hAnsiTheme="minorHAnsi" w:cstheme="minorHAnsi"/>
        </w:rPr>
      </w:pPr>
      <w:r w:rsidRPr="00C52162">
        <w:rPr>
          <w:rFonts w:asciiTheme="minorHAnsi" w:eastAsia="Times New Roman" w:hAnsiTheme="minorHAnsi" w:cstheme="minorBidi"/>
        </w:rPr>
        <w:t xml:space="preserve">Minimum </w:t>
      </w:r>
      <w:r w:rsidR="00854F11" w:rsidRPr="00C52162">
        <w:rPr>
          <w:rFonts w:asciiTheme="minorHAnsi" w:eastAsia="Times New Roman" w:hAnsiTheme="minorHAnsi" w:cstheme="minorBidi"/>
        </w:rPr>
        <w:t>1</w:t>
      </w:r>
      <w:r w:rsidR="0024642B" w:rsidRPr="00C52162">
        <w:rPr>
          <w:rFonts w:asciiTheme="minorHAnsi" w:eastAsia="Times New Roman" w:hAnsiTheme="minorHAnsi" w:cstheme="minorBidi"/>
        </w:rPr>
        <w:t>0</w:t>
      </w:r>
      <w:r w:rsidRPr="00C52162">
        <w:rPr>
          <w:rFonts w:asciiTheme="minorHAnsi" w:eastAsia="Times New Roman" w:hAnsiTheme="minorHAnsi" w:cstheme="minorBidi"/>
        </w:rPr>
        <w:t>% wartości zamówienia</w:t>
      </w:r>
      <w:r w:rsidR="00F3397C">
        <w:rPr>
          <w:rFonts w:asciiTheme="minorHAnsi" w:eastAsia="Times New Roman" w:hAnsiTheme="minorHAnsi" w:cstheme="minorBidi"/>
        </w:rPr>
        <w:t xml:space="preserve"> płatne będzie </w:t>
      </w:r>
      <w:r w:rsidRPr="00C52162">
        <w:rPr>
          <w:rFonts w:asciiTheme="minorHAnsi" w:eastAsia="Times New Roman" w:hAnsiTheme="minorHAnsi" w:cstheme="minorBidi"/>
        </w:rPr>
        <w:t>po podpisaniu protokołu końcowego bez uwag.</w:t>
      </w:r>
    </w:p>
    <w:p w14:paraId="6F433678" w14:textId="77777777" w:rsidR="00ED454B" w:rsidRDefault="00ED454B" w:rsidP="00E71831">
      <w:pPr>
        <w:pStyle w:val="Akapitzlist"/>
        <w:spacing w:after="0" w:line="240" w:lineRule="auto"/>
        <w:ind w:left="709"/>
        <w:jc w:val="both"/>
        <w:rPr>
          <w:rFonts w:asciiTheme="minorHAnsi" w:eastAsia="Times New Roman" w:hAnsiTheme="minorHAnsi" w:cstheme="minorHAnsi"/>
          <w:b/>
        </w:rPr>
      </w:pPr>
    </w:p>
    <w:p w14:paraId="2E417C9B" w14:textId="77777777"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t>VIII. WARUNKI ZMIANY UMOWY:</w:t>
      </w:r>
    </w:p>
    <w:p w14:paraId="21560A0C" w14:textId="77777777" w:rsidR="00DE46DF" w:rsidRPr="000F010A" w:rsidRDefault="00DE46DF">
      <w:pPr>
        <w:spacing w:after="0" w:line="240" w:lineRule="auto"/>
        <w:jc w:val="both"/>
        <w:rPr>
          <w:rFonts w:asciiTheme="minorHAnsi" w:eastAsia="Times New Roman" w:hAnsiTheme="minorHAnsi" w:cstheme="minorHAnsi"/>
        </w:rPr>
      </w:pPr>
    </w:p>
    <w:p w14:paraId="7CCC29A0" w14:textId="6C105EA4"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 xml:space="preserve">Zamawiający przewiduje możliwość dokonania zmian postanowień zawartej umowy w stosunku do treści oferty, na podstawie której dokonano wyboru </w:t>
      </w:r>
      <w:r w:rsidR="00A17418">
        <w:rPr>
          <w:rFonts w:asciiTheme="minorHAnsi" w:eastAsia="Times New Roman" w:hAnsiTheme="minorHAnsi" w:cstheme="minorHAnsi"/>
        </w:rPr>
        <w:t>Wykonawcy</w:t>
      </w:r>
      <w:r w:rsidRPr="000F010A">
        <w:rPr>
          <w:rFonts w:asciiTheme="minorHAnsi" w:eastAsia="Times New Roman" w:hAnsiTheme="minorHAnsi" w:cstheme="minorHAnsi"/>
        </w:rPr>
        <w:t>:</w:t>
      </w:r>
    </w:p>
    <w:p w14:paraId="3F65D2F7" w14:textId="0D0E6261" w:rsidR="00DE46DF" w:rsidRPr="000F010A" w:rsidRDefault="00AE2B63" w:rsidP="19A4420E">
      <w:pPr>
        <w:numPr>
          <w:ilvl w:val="0"/>
          <w:numId w:val="4"/>
        </w:num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W zakresie terminu wykonania umowy, w przypadkach</w:t>
      </w:r>
      <w:r w:rsidR="05BD2454" w:rsidRPr="19A4420E">
        <w:rPr>
          <w:rFonts w:asciiTheme="minorHAnsi" w:eastAsia="Times New Roman" w:hAnsiTheme="minorHAnsi" w:cstheme="minorBidi"/>
        </w:rPr>
        <w:t>,</w:t>
      </w:r>
      <w:r w:rsidRPr="19A4420E">
        <w:rPr>
          <w:rFonts w:asciiTheme="minorHAnsi" w:eastAsia="Times New Roman" w:hAnsiTheme="minorHAnsi" w:cstheme="minorBidi"/>
        </w:rPr>
        <w:t xml:space="preserve"> gdy: </w:t>
      </w:r>
    </w:p>
    <w:p w14:paraId="405B20AD" w14:textId="77777777" w:rsidR="00DE46DF" w:rsidRPr="000F010A" w:rsidRDefault="00AE2B63">
      <w:pPr>
        <w:numPr>
          <w:ilvl w:val="1"/>
          <w:numId w:val="4"/>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wystąpią okoliczności, których strony umowy nie były w stanie przewidzieć, pomimo zachowania należytej staranności lub z przyczyn wystąpienia przeszkód formalnoprawnych niezależnych od stron umowy,</w:t>
      </w:r>
    </w:p>
    <w:p w14:paraId="1AA15629" w14:textId="0DE6E9A0" w:rsidR="00DE46DF" w:rsidRDefault="00AE2B63">
      <w:pPr>
        <w:numPr>
          <w:ilvl w:val="1"/>
          <w:numId w:val="4"/>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wystąpiły zjawiska związane z działaniem siły wyższej (przedłużające się złe warunki atmosferyczne, klęska żywiołowa, niepokoje społeczne, działania militarne, wprowadzone restrykcje w prowadzeniu działalności przez instytucje państwowe czy samorządowe,</w:t>
      </w:r>
      <w:r w:rsidR="009C3935" w:rsidRPr="000F010A">
        <w:rPr>
          <w:rFonts w:asciiTheme="minorHAnsi" w:eastAsia="Times New Roman" w:hAnsiTheme="minorHAnsi" w:cstheme="minorHAnsi"/>
        </w:rPr>
        <w:t xml:space="preserve"> </w:t>
      </w:r>
      <w:r w:rsidRPr="000F010A">
        <w:rPr>
          <w:rFonts w:asciiTheme="minorHAnsi" w:eastAsia="Times New Roman" w:hAnsiTheme="minorHAnsi" w:cstheme="minorHAnsi"/>
        </w:rPr>
        <w:t>konsekwencje pandemii</w:t>
      </w:r>
      <w:r w:rsidR="009C3935" w:rsidRPr="000F010A">
        <w:rPr>
          <w:rFonts w:asciiTheme="minorHAnsi" w:eastAsia="Times New Roman" w:hAnsiTheme="minorHAnsi" w:cstheme="minorHAnsi"/>
        </w:rPr>
        <w:t>, itp.</w:t>
      </w:r>
      <w:r w:rsidRPr="000F010A">
        <w:rPr>
          <w:rFonts w:asciiTheme="minorHAnsi" w:eastAsia="Times New Roman" w:hAnsiTheme="minorHAnsi" w:cstheme="minorHAnsi"/>
        </w:rPr>
        <w:t>) uniemożliwiające wykonanie przedmiotu zamówienia,</w:t>
      </w:r>
    </w:p>
    <w:p w14:paraId="7D4F0676" w14:textId="3BFB9D31" w:rsidR="001A611B" w:rsidRPr="006038BD" w:rsidRDefault="001A611B" w:rsidP="001A611B">
      <w:pPr>
        <w:pStyle w:val="Akapitzlist"/>
        <w:numPr>
          <w:ilvl w:val="1"/>
          <w:numId w:val="4"/>
        </w:numPr>
        <w:spacing w:after="0" w:line="240" w:lineRule="auto"/>
        <w:jc w:val="both"/>
        <w:rPr>
          <w:rFonts w:asciiTheme="minorHAnsi" w:eastAsia="Times New Roman" w:hAnsiTheme="minorHAnsi" w:cstheme="minorHAnsi"/>
        </w:rPr>
      </w:pPr>
      <w:r>
        <w:rPr>
          <w:rFonts w:asciiTheme="minorHAnsi" w:eastAsia="Times New Roman" w:hAnsiTheme="minorHAnsi" w:cstheme="minorHAnsi"/>
        </w:rPr>
        <w:t>z</w:t>
      </w:r>
      <w:r w:rsidRPr="000F010A">
        <w:rPr>
          <w:rFonts w:asciiTheme="minorHAnsi" w:eastAsia="Times New Roman" w:hAnsiTheme="minorHAnsi" w:cstheme="minorHAnsi"/>
        </w:rPr>
        <w:t xml:space="preserve">amawiający nie </w:t>
      </w:r>
      <w:r w:rsidR="0084160C">
        <w:rPr>
          <w:rFonts w:asciiTheme="minorHAnsi" w:eastAsia="Times New Roman" w:hAnsiTheme="minorHAnsi" w:cstheme="minorHAnsi"/>
        </w:rPr>
        <w:t>przygotował</w:t>
      </w:r>
      <w:r w:rsidRPr="000F010A">
        <w:rPr>
          <w:rFonts w:asciiTheme="minorHAnsi" w:eastAsia="Times New Roman" w:hAnsiTheme="minorHAnsi" w:cstheme="minorHAnsi"/>
        </w:rPr>
        <w:t xml:space="preserve"> </w:t>
      </w:r>
      <w:r>
        <w:rPr>
          <w:rFonts w:asciiTheme="minorHAnsi" w:eastAsia="Times New Roman" w:hAnsiTheme="minorHAnsi" w:cstheme="minorHAnsi"/>
        </w:rPr>
        <w:t>miejsca</w:t>
      </w:r>
      <w:r w:rsidRPr="000F010A">
        <w:rPr>
          <w:rFonts w:asciiTheme="minorHAnsi" w:eastAsia="Times New Roman" w:hAnsiTheme="minorHAnsi" w:cstheme="minorHAnsi"/>
        </w:rPr>
        <w:t xml:space="preserve"> umożliwiające</w:t>
      </w:r>
      <w:r w:rsidR="00B77023">
        <w:rPr>
          <w:rFonts w:asciiTheme="minorHAnsi" w:eastAsia="Times New Roman" w:hAnsiTheme="minorHAnsi" w:cstheme="minorHAnsi"/>
        </w:rPr>
        <w:t>go</w:t>
      </w:r>
      <w:r w:rsidRPr="000F010A">
        <w:rPr>
          <w:rFonts w:asciiTheme="minorHAnsi" w:eastAsia="Times New Roman" w:hAnsiTheme="minorHAnsi" w:cstheme="minorHAnsi"/>
        </w:rPr>
        <w:t xml:space="preserve"> montaż </w:t>
      </w:r>
      <w:r w:rsidR="00B77023">
        <w:rPr>
          <w:rFonts w:asciiTheme="minorHAnsi" w:eastAsia="Times New Roman" w:hAnsiTheme="minorHAnsi" w:cstheme="minorHAnsi"/>
        </w:rPr>
        <w:t>przedmiotu zamówienia</w:t>
      </w:r>
      <w:r w:rsidRPr="000F010A">
        <w:rPr>
          <w:rFonts w:asciiTheme="minorHAnsi" w:eastAsia="Times New Roman" w:hAnsiTheme="minorHAnsi" w:cstheme="minorHAnsi"/>
        </w:rPr>
        <w:t xml:space="preserve"> - w takiej sytuacji Zamawiający poinformuje </w:t>
      </w:r>
      <w:r w:rsidR="00A17418">
        <w:rPr>
          <w:rFonts w:asciiTheme="minorHAnsi" w:eastAsia="Times New Roman" w:hAnsiTheme="minorHAnsi" w:cstheme="minorHAnsi"/>
        </w:rPr>
        <w:t>Wykonawcę</w:t>
      </w:r>
      <w:r w:rsidRPr="000F010A">
        <w:rPr>
          <w:rFonts w:asciiTheme="minorHAnsi" w:eastAsia="Times New Roman" w:hAnsiTheme="minorHAnsi" w:cstheme="minorHAnsi"/>
        </w:rPr>
        <w:t xml:space="preserve">, o jaki okres (niezbędny do przygotowania </w:t>
      </w:r>
      <w:r w:rsidR="00B77023">
        <w:rPr>
          <w:rFonts w:asciiTheme="minorHAnsi" w:eastAsia="Times New Roman" w:hAnsiTheme="minorHAnsi" w:cstheme="minorHAnsi"/>
        </w:rPr>
        <w:t>miejsca</w:t>
      </w:r>
      <w:r w:rsidRPr="000F010A">
        <w:rPr>
          <w:rFonts w:asciiTheme="minorHAnsi" w:eastAsia="Times New Roman" w:hAnsiTheme="minorHAnsi" w:cstheme="minorHAnsi"/>
        </w:rPr>
        <w:t>) zostaje przesunięta dostawa</w:t>
      </w:r>
      <w:r w:rsidR="00B77023">
        <w:rPr>
          <w:rFonts w:asciiTheme="minorHAnsi" w:eastAsia="Times New Roman" w:hAnsiTheme="minorHAnsi" w:cstheme="minorHAnsi"/>
        </w:rPr>
        <w:t>/montaż</w:t>
      </w:r>
      <w:r w:rsidRPr="000F010A">
        <w:rPr>
          <w:rFonts w:asciiTheme="minorHAnsi" w:eastAsia="Times New Roman" w:hAnsiTheme="minorHAnsi" w:cstheme="minorHAnsi"/>
        </w:rPr>
        <w:t>.</w:t>
      </w:r>
    </w:p>
    <w:p w14:paraId="4031DB17" w14:textId="77777777" w:rsidR="004B23F0" w:rsidRPr="004B23F0" w:rsidRDefault="004B23F0" w:rsidP="004B23F0">
      <w:pPr>
        <w:pStyle w:val="Akapitzlist"/>
        <w:numPr>
          <w:ilvl w:val="1"/>
          <w:numId w:val="4"/>
        </w:numPr>
        <w:spacing w:after="0" w:line="240" w:lineRule="auto"/>
        <w:jc w:val="both"/>
        <w:rPr>
          <w:rFonts w:asciiTheme="minorHAnsi" w:eastAsia="Times New Roman" w:hAnsiTheme="minorHAnsi" w:cstheme="minorHAnsi"/>
        </w:rPr>
      </w:pPr>
      <w:r w:rsidRPr="004B23F0">
        <w:rPr>
          <w:rFonts w:asciiTheme="minorHAnsi" w:eastAsia="Times New Roman" w:hAnsiTheme="minorHAnsi" w:cstheme="minorHAnsi"/>
        </w:rPr>
        <w:t>niedotrzymanie pierwotnego terminu realizacji umowy jest konsekwencją opóźnienia przez Zamawiającego w realizacji prac koniecznych do prawidłowego odbioru (przyjęcia) przedmiotu umowy,</w:t>
      </w:r>
    </w:p>
    <w:p w14:paraId="53AECD08" w14:textId="73C4F3EC" w:rsidR="004B23F0" w:rsidRPr="004B23F0" w:rsidRDefault="004B23F0" w:rsidP="19A4420E">
      <w:pPr>
        <w:pStyle w:val="Akapitzlist"/>
        <w:numPr>
          <w:ilvl w:val="1"/>
          <w:numId w:val="4"/>
        </w:numPr>
        <w:spacing w:after="0" w:line="240" w:lineRule="auto"/>
        <w:jc w:val="both"/>
        <w:rPr>
          <w:rFonts w:asciiTheme="minorHAnsi" w:eastAsia="Times New Roman" w:hAnsiTheme="minorHAnsi" w:cstheme="minorBidi"/>
        </w:rPr>
      </w:pPr>
      <w:r w:rsidRPr="19A4420E">
        <w:rPr>
          <w:rFonts w:asciiTheme="minorHAnsi" w:eastAsia="Times New Roman" w:hAnsiTheme="minorHAnsi" w:cstheme="minorBidi"/>
        </w:rPr>
        <w:t>oczekiwania na konieczne decyzje administracyjne, decyzje urzędowe</w:t>
      </w:r>
      <w:r w:rsidR="00687C26" w:rsidRPr="19A4420E">
        <w:rPr>
          <w:rFonts w:asciiTheme="minorHAnsi" w:eastAsia="Times New Roman" w:hAnsiTheme="minorHAnsi" w:cstheme="minorBidi"/>
        </w:rPr>
        <w:t xml:space="preserve"> </w:t>
      </w:r>
      <w:r w:rsidRPr="19A4420E">
        <w:rPr>
          <w:rFonts w:asciiTheme="minorHAnsi" w:eastAsia="Times New Roman" w:hAnsiTheme="minorHAnsi" w:cstheme="minorBidi"/>
        </w:rPr>
        <w:t>i władz samorządowych, wyniki ekspertyz, wyroki sądowe</w:t>
      </w:r>
      <w:r w:rsidR="00687C26" w:rsidRPr="19A4420E">
        <w:rPr>
          <w:rFonts w:asciiTheme="minorHAnsi" w:eastAsia="Times New Roman" w:hAnsiTheme="minorHAnsi" w:cstheme="minorBidi"/>
        </w:rPr>
        <w:t xml:space="preserve">, </w:t>
      </w:r>
      <w:r w:rsidR="00687C26" w:rsidRPr="003E2B12">
        <w:rPr>
          <w:rFonts w:asciiTheme="minorHAnsi" w:eastAsia="Times New Roman" w:hAnsiTheme="minorHAnsi" w:cstheme="minorBidi"/>
        </w:rPr>
        <w:t>uzgodnienia i zatwierdzenia projektów przez zakład energetyczny,</w:t>
      </w:r>
      <w:r w:rsidR="000236CA" w:rsidRPr="003E2B12">
        <w:rPr>
          <w:rFonts w:asciiTheme="minorHAnsi" w:eastAsia="Times New Roman" w:hAnsiTheme="minorHAnsi" w:cstheme="minorBidi"/>
        </w:rPr>
        <w:t xml:space="preserve"> </w:t>
      </w:r>
      <w:r w:rsidR="001C366C" w:rsidRPr="003E2B12">
        <w:rPr>
          <w:rFonts w:asciiTheme="minorHAnsi" w:eastAsia="Times New Roman" w:hAnsiTheme="minorHAnsi" w:cstheme="minorBidi"/>
        </w:rPr>
        <w:t xml:space="preserve">realizację działań </w:t>
      </w:r>
      <w:r w:rsidR="000C673B" w:rsidRPr="003E2B12">
        <w:rPr>
          <w:rFonts w:asciiTheme="minorHAnsi" w:eastAsia="Times New Roman" w:hAnsiTheme="minorHAnsi" w:cstheme="minorBidi"/>
        </w:rPr>
        <w:t xml:space="preserve">niezbędnych do przyłączenia stacji </w:t>
      </w:r>
      <w:proofErr w:type="spellStart"/>
      <w:r w:rsidR="000C673B" w:rsidRPr="003E2B12">
        <w:rPr>
          <w:rFonts w:asciiTheme="minorHAnsi" w:eastAsia="Times New Roman" w:hAnsiTheme="minorHAnsi" w:cstheme="minorBidi"/>
        </w:rPr>
        <w:t>trafo</w:t>
      </w:r>
      <w:proofErr w:type="spellEnd"/>
      <w:r w:rsidR="000C673B" w:rsidRPr="003E2B12">
        <w:rPr>
          <w:rFonts w:asciiTheme="minorHAnsi" w:eastAsia="Times New Roman" w:hAnsiTheme="minorHAnsi" w:cstheme="minorBidi"/>
        </w:rPr>
        <w:t xml:space="preserve"> do sieci oraz </w:t>
      </w:r>
      <w:r w:rsidR="000236CA" w:rsidRPr="003E2B12">
        <w:rPr>
          <w:rFonts w:asciiTheme="minorHAnsi" w:eastAsia="Times New Roman" w:hAnsiTheme="minorHAnsi" w:cstheme="minorBidi"/>
        </w:rPr>
        <w:t>odbiór instalacji przez zakład energetyczny,</w:t>
      </w:r>
      <w:r w:rsidRPr="19A4420E">
        <w:rPr>
          <w:rFonts w:asciiTheme="minorHAnsi" w:eastAsia="Times New Roman" w:hAnsiTheme="minorHAnsi" w:cstheme="minorBidi"/>
        </w:rPr>
        <w:t xml:space="preserve"> itp.,</w:t>
      </w:r>
    </w:p>
    <w:p w14:paraId="76A9EB63" w14:textId="33E03933" w:rsidR="004B23F0" w:rsidRPr="004B23F0" w:rsidRDefault="004B23F0" w:rsidP="004B23F0">
      <w:pPr>
        <w:pStyle w:val="Akapitzlist"/>
        <w:numPr>
          <w:ilvl w:val="1"/>
          <w:numId w:val="4"/>
        </w:numPr>
        <w:spacing w:after="0" w:line="240" w:lineRule="auto"/>
        <w:jc w:val="both"/>
        <w:rPr>
          <w:rFonts w:asciiTheme="minorHAnsi" w:eastAsia="Times New Roman" w:hAnsiTheme="minorHAnsi" w:cstheme="minorHAnsi"/>
        </w:rPr>
      </w:pPr>
      <w:r w:rsidRPr="004B23F0">
        <w:rPr>
          <w:rFonts w:asciiTheme="minorHAnsi" w:eastAsia="Times New Roman" w:hAnsiTheme="minorHAnsi" w:cstheme="minorHAnsi"/>
        </w:rPr>
        <w:t>zmiany obowiązującego prawa w zakresie mającym wpływ na realizację zamówienia.</w:t>
      </w:r>
    </w:p>
    <w:p w14:paraId="683D5A90" w14:textId="77777777" w:rsidR="00DE46DF" w:rsidRPr="000F010A" w:rsidRDefault="00AE2B63">
      <w:pPr>
        <w:numPr>
          <w:ilvl w:val="0"/>
          <w:numId w:val="4"/>
        </w:numPr>
        <w:spacing w:after="0" w:line="240" w:lineRule="auto"/>
        <w:rPr>
          <w:rFonts w:asciiTheme="minorHAnsi" w:eastAsia="Times New Roman" w:hAnsiTheme="minorHAnsi" w:cstheme="minorHAnsi"/>
        </w:rPr>
      </w:pPr>
      <w:r w:rsidRPr="000F010A">
        <w:rPr>
          <w:rFonts w:asciiTheme="minorHAnsi" w:eastAsia="Times New Roman" w:hAnsiTheme="minorHAnsi" w:cstheme="minorHAnsi"/>
        </w:rPr>
        <w:t>W przypadkach wskazanych w „Wytycznych dotyczących kwalifikowalności wydatków na lata 2021-2027” Ministra Funduszy i Polityki Regionalnej.</w:t>
      </w:r>
    </w:p>
    <w:p w14:paraId="14C83ECD"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Wystąpienie którejkolwiek z wymienionych wyżej okoliczności w zakresie mającym wpływ na przebieg realizacji zamówienia, skutkuje tym, iż termin wykonania umowy ulega odpowiedniemu przedłużeniu/zmianie o czas niezbędny do zakończenia wykonania jej przedmiotu w sposób należyty. Wszelkie opóźnienia/zmiany muszą być udokumentowane stosownymi protokołami podpisanymi przez Dostawcę i Zamawiającego, na podstawie których strony ustalą nowe terminy.</w:t>
      </w:r>
    </w:p>
    <w:p w14:paraId="4B99D9F8" w14:textId="77777777" w:rsidR="00DE46DF" w:rsidRDefault="00DE46DF">
      <w:pPr>
        <w:spacing w:after="0" w:line="240" w:lineRule="auto"/>
        <w:jc w:val="both"/>
        <w:rPr>
          <w:rFonts w:asciiTheme="minorHAnsi" w:eastAsia="Times New Roman" w:hAnsiTheme="minorHAnsi" w:cstheme="minorHAnsi"/>
        </w:rPr>
      </w:pPr>
    </w:p>
    <w:p w14:paraId="58BD3C12" w14:textId="77777777"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t>IX. WARUNKI UNIEWAŻNIENIA POSTĘPOWANIA:</w:t>
      </w:r>
    </w:p>
    <w:p w14:paraId="6EB673B9" w14:textId="77777777" w:rsidR="00DE46DF" w:rsidRPr="000F010A" w:rsidRDefault="00DE46DF">
      <w:pPr>
        <w:spacing w:after="0" w:line="240" w:lineRule="auto"/>
        <w:jc w:val="both"/>
        <w:rPr>
          <w:rFonts w:asciiTheme="minorHAnsi" w:eastAsia="Times New Roman" w:hAnsiTheme="minorHAnsi" w:cstheme="minorHAnsi"/>
        </w:rPr>
      </w:pPr>
    </w:p>
    <w:p w14:paraId="688283B4" w14:textId="5C580509" w:rsidR="00DE46DF" w:rsidRPr="000F010A" w:rsidRDefault="00AE2B63" w:rsidP="3FD3B3C1">
      <w:pPr>
        <w:spacing w:after="0" w:line="240" w:lineRule="auto"/>
        <w:jc w:val="both"/>
        <w:rPr>
          <w:rFonts w:asciiTheme="minorHAnsi" w:eastAsia="Times New Roman" w:hAnsiTheme="minorHAnsi" w:cstheme="minorBidi"/>
        </w:rPr>
      </w:pPr>
      <w:r w:rsidRPr="3FD3B3C1">
        <w:rPr>
          <w:rFonts w:asciiTheme="minorHAnsi" w:eastAsia="Times New Roman" w:hAnsiTheme="minorHAnsi" w:cstheme="minorBidi"/>
        </w:rPr>
        <w:t>Zamawiający może unieważnić postępowanie, w sytuacji</w:t>
      </w:r>
      <w:r w:rsidR="762B66E9" w:rsidRPr="3FD3B3C1">
        <w:rPr>
          <w:rFonts w:asciiTheme="minorHAnsi" w:eastAsia="Times New Roman" w:hAnsiTheme="minorHAnsi" w:cstheme="minorBidi"/>
        </w:rPr>
        <w:t>,</w:t>
      </w:r>
      <w:r w:rsidRPr="3FD3B3C1">
        <w:rPr>
          <w:rFonts w:asciiTheme="minorHAnsi" w:eastAsia="Times New Roman" w:hAnsiTheme="minorHAnsi" w:cstheme="minorBidi"/>
        </w:rPr>
        <w:t xml:space="preserve"> gdy:</w:t>
      </w:r>
    </w:p>
    <w:p w14:paraId="72038833" w14:textId="0BC75C51" w:rsidR="00DE46DF" w:rsidRPr="000F010A" w:rsidRDefault="00AE2B63">
      <w:pPr>
        <w:numPr>
          <w:ilvl w:val="0"/>
          <w:numId w:val="5"/>
        </w:numPr>
        <w:spacing w:after="0" w:line="240" w:lineRule="auto"/>
        <w:ind w:left="284" w:hanging="284"/>
        <w:jc w:val="both"/>
        <w:rPr>
          <w:rFonts w:asciiTheme="minorHAnsi" w:eastAsia="Times New Roman" w:hAnsiTheme="minorHAnsi" w:cstheme="minorHAnsi"/>
        </w:rPr>
      </w:pPr>
      <w:r w:rsidRPr="000F010A">
        <w:rPr>
          <w:rFonts w:asciiTheme="minorHAnsi" w:eastAsia="Times New Roman" w:hAnsiTheme="minorHAnsi" w:cstheme="minorHAnsi"/>
        </w:rPr>
        <w:t>cena najkorzystniejszej oferty przekroczy kwotę przeznaczoną na finansowanie zamówienia</w:t>
      </w:r>
      <w:r w:rsidR="003D6C79">
        <w:rPr>
          <w:rFonts w:asciiTheme="minorHAnsi" w:eastAsia="Times New Roman" w:hAnsiTheme="minorHAnsi" w:cstheme="minorHAnsi"/>
        </w:rPr>
        <w:t>;</w:t>
      </w:r>
    </w:p>
    <w:p w14:paraId="5E3897E5" w14:textId="609E69AD" w:rsidR="004B23F0" w:rsidRDefault="00AE2B63" w:rsidP="004B23F0">
      <w:pPr>
        <w:numPr>
          <w:ilvl w:val="0"/>
          <w:numId w:val="5"/>
        </w:numPr>
        <w:spacing w:after="0" w:line="240" w:lineRule="auto"/>
        <w:ind w:left="284" w:hanging="284"/>
        <w:jc w:val="both"/>
        <w:rPr>
          <w:rFonts w:asciiTheme="minorHAnsi" w:eastAsia="Times New Roman" w:hAnsiTheme="minorHAnsi" w:cstheme="minorHAnsi"/>
        </w:rPr>
      </w:pPr>
      <w:r w:rsidRPr="000F010A">
        <w:rPr>
          <w:rFonts w:asciiTheme="minorHAnsi" w:eastAsia="Times New Roman" w:hAnsiTheme="minorHAnsi" w:cstheme="minorHAnsi"/>
        </w:rPr>
        <w:t>postępowanie obarczone jest niemożliwą do usunięcia wadą uniemożliwiającą zawarcie niepodlegającej unieważnieniu umowy lub uniemożliwiającą skuteczne rozliczenie wydatków kwalifikowanych w ramach projektu dofinansowanego ze źródeł pomocy publicznej, w tym konieczność doprecyzowania lub dodania parametrów określających przedmiot za</w:t>
      </w:r>
      <w:r w:rsidR="00421BAB">
        <w:rPr>
          <w:rFonts w:asciiTheme="minorHAnsi" w:eastAsia="Times New Roman" w:hAnsiTheme="minorHAnsi" w:cstheme="minorHAnsi"/>
        </w:rPr>
        <w:t>mówienia</w:t>
      </w:r>
      <w:r w:rsidR="00F668F9">
        <w:rPr>
          <w:rFonts w:asciiTheme="minorHAnsi" w:eastAsia="Times New Roman" w:hAnsiTheme="minorHAnsi" w:cstheme="minorHAnsi"/>
        </w:rPr>
        <w:t>,</w:t>
      </w:r>
    </w:p>
    <w:p w14:paraId="49EF5003" w14:textId="2D1CF275" w:rsidR="004B23F0" w:rsidRPr="004B23F0" w:rsidRDefault="00E23C49" w:rsidP="004B23F0">
      <w:pPr>
        <w:numPr>
          <w:ilvl w:val="0"/>
          <w:numId w:val="5"/>
        </w:numPr>
        <w:spacing w:after="0" w:line="240" w:lineRule="auto"/>
        <w:ind w:left="284" w:hanging="284"/>
        <w:jc w:val="both"/>
        <w:rPr>
          <w:rFonts w:asciiTheme="minorHAnsi" w:eastAsia="Times New Roman" w:hAnsiTheme="minorHAnsi" w:cstheme="minorHAnsi"/>
        </w:rPr>
      </w:pPr>
      <w:r>
        <w:rPr>
          <w:rFonts w:asciiTheme="minorHAnsi" w:eastAsia="Times New Roman" w:hAnsiTheme="minorHAnsi" w:cstheme="minorHAnsi"/>
        </w:rPr>
        <w:t>n</w:t>
      </w:r>
      <w:r w:rsidR="004B23F0" w:rsidRPr="004B23F0">
        <w:rPr>
          <w:rFonts w:asciiTheme="minorHAnsi" w:eastAsia="Times New Roman" w:hAnsiTheme="minorHAnsi" w:cstheme="minorHAnsi"/>
        </w:rPr>
        <w:t>ie wpłynie żadna oferta</w:t>
      </w:r>
      <w:r w:rsidR="001B1B79">
        <w:rPr>
          <w:rFonts w:asciiTheme="minorHAnsi" w:eastAsia="Times New Roman" w:hAnsiTheme="minorHAnsi" w:cstheme="minorHAnsi"/>
        </w:rPr>
        <w:t xml:space="preserve"> nie podlegająca odrzuceniu</w:t>
      </w:r>
      <w:r w:rsidR="004B23F0" w:rsidRPr="004B23F0">
        <w:rPr>
          <w:rFonts w:asciiTheme="minorHAnsi" w:eastAsia="Times New Roman" w:hAnsiTheme="minorHAnsi" w:cstheme="minorHAnsi"/>
        </w:rPr>
        <w:t>.</w:t>
      </w:r>
    </w:p>
    <w:p w14:paraId="16FAF89E" w14:textId="77777777" w:rsidR="00DE46DF" w:rsidRPr="000F010A" w:rsidRDefault="00DE46DF">
      <w:pPr>
        <w:spacing w:after="0" w:line="240" w:lineRule="auto"/>
        <w:jc w:val="both"/>
        <w:rPr>
          <w:rFonts w:asciiTheme="minorHAnsi" w:eastAsia="Times New Roman" w:hAnsiTheme="minorHAnsi" w:cstheme="minorHAnsi"/>
        </w:rPr>
      </w:pPr>
    </w:p>
    <w:p w14:paraId="3520779A" w14:textId="77777777"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lastRenderedPageBreak/>
        <w:t xml:space="preserve">Oferent, przedkładając ofertę, tym samym zgadza się na wszystkie warunki opisane w pkt. VII-IX zapytania. </w:t>
      </w:r>
    </w:p>
    <w:p w14:paraId="006D093B" w14:textId="77777777" w:rsidR="00DE46DF" w:rsidRDefault="00DE46DF">
      <w:pPr>
        <w:spacing w:after="0" w:line="240" w:lineRule="auto"/>
        <w:jc w:val="both"/>
        <w:rPr>
          <w:rFonts w:asciiTheme="minorHAnsi" w:eastAsia="Times New Roman" w:hAnsiTheme="minorHAnsi" w:cstheme="minorHAnsi"/>
          <w:b/>
        </w:rPr>
      </w:pPr>
    </w:p>
    <w:p w14:paraId="59AD0F29" w14:textId="77777777" w:rsidR="001B1B79" w:rsidRPr="000F010A" w:rsidRDefault="001B1B79">
      <w:pPr>
        <w:spacing w:after="0" w:line="240" w:lineRule="auto"/>
        <w:jc w:val="both"/>
        <w:rPr>
          <w:rFonts w:asciiTheme="minorHAnsi" w:eastAsia="Times New Roman" w:hAnsiTheme="minorHAnsi" w:cstheme="minorHAnsi"/>
          <w:b/>
        </w:rPr>
      </w:pPr>
    </w:p>
    <w:p w14:paraId="4203CC9C" w14:textId="77777777"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t xml:space="preserve">X. WYKLUCZENIA </w:t>
      </w:r>
    </w:p>
    <w:p w14:paraId="26CD4488" w14:textId="77777777" w:rsidR="00DE46DF" w:rsidRPr="000F010A" w:rsidRDefault="00DE46DF">
      <w:pPr>
        <w:spacing w:after="0" w:line="240" w:lineRule="auto"/>
        <w:jc w:val="both"/>
        <w:rPr>
          <w:rFonts w:asciiTheme="minorHAnsi" w:eastAsia="Times New Roman" w:hAnsiTheme="minorHAnsi" w:cstheme="minorHAnsi"/>
        </w:rPr>
      </w:pPr>
    </w:p>
    <w:p w14:paraId="2BCAD04D" w14:textId="77777777" w:rsidR="00DE46DF" w:rsidRPr="000F010A" w:rsidRDefault="00AE2B63">
      <w:pPr>
        <w:numPr>
          <w:ilvl w:val="3"/>
          <w:numId w:val="6"/>
        </w:numPr>
        <w:spacing w:after="0" w:line="240" w:lineRule="auto"/>
        <w:ind w:left="284" w:hanging="284"/>
        <w:jc w:val="both"/>
        <w:rPr>
          <w:rFonts w:asciiTheme="minorHAnsi" w:eastAsia="Times New Roman" w:hAnsiTheme="minorHAnsi" w:cstheme="minorHAnsi"/>
        </w:rPr>
      </w:pPr>
      <w:r w:rsidRPr="000F010A">
        <w:rPr>
          <w:rFonts w:asciiTheme="minorHAnsi" w:eastAsia="Times New Roman" w:hAnsiTheme="minorHAnsi" w:cstheme="minorHAnsi"/>
        </w:rPr>
        <w:t>W celu uniknięcia konfliktu interesów zamówienie publiczne nie może zostać udzielone podmiotowi powiązanemu z Zamawiającym osobowo lub kapitałowo, w związku z czym każdy Oferent zobowiązany jest do dostarczenia wraz z ofertą oświadczenia stanowiącego załącznik nr 2 do niniejszego zapytania ofertowego.</w:t>
      </w:r>
    </w:p>
    <w:p w14:paraId="1EA5EAF9" w14:textId="77777777" w:rsidR="00DE46DF" w:rsidRPr="000F010A" w:rsidRDefault="00DE46DF">
      <w:pPr>
        <w:spacing w:after="0" w:line="240" w:lineRule="auto"/>
        <w:jc w:val="both"/>
        <w:rPr>
          <w:rFonts w:asciiTheme="minorHAnsi" w:eastAsia="Times New Roman" w:hAnsiTheme="minorHAnsi" w:cstheme="minorHAnsi"/>
        </w:rPr>
      </w:pPr>
    </w:p>
    <w:p w14:paraId="6EA72DED" w14:textId="77777777" w:rsidR="00AB4BFF" w:rsidRDefault="00AB4BFF" w:rsidP="00AB4BFF">
      <w:pPr>
        <w:pBdr>
          <w:top w:val="nil"/>
          <w:left w:val="nil"/>
          <w:bottom w:val="nil"/>
          <w:right w:val="nil"/>
          <w:between w:val="nil"/>
        </w:pBdr>
        <w:spacing w:after="0" w:line="240" w:lineRule="auto"/>
        <w:jc w:val="both"/>
        <w:rPr>
          <w:color w:val="231F20"/>
        </w:rPr>
      </w:pPr>
      <w:r w:rsidRPr="0083320B">
        <w:rPr>
          <w:color w:val="231F20"/>
        </w:rPr>
        <w:t>Czynności związane z przygotowaniem oraz przeprowadzeniem postępowania o udzielenie zamówienia wykonują osoby zapewniające bezstronność i obiektywizm. Oferent składa oświadczenie w formie pisemnej lub w formie elektronicznej (w rozumieniu odpowiednio art. 78 i art. 78 Kodeksu cywilnego) o braku istnienia albo braku wpływu powiązań osobowych lub kapitałowych z zamawiającym na bezstronność postępowania, polegających na:</w:t>
      </w:r>
    </w:p>
    <w:p w14:paraId="1E99BD02" w14:textId="77777777" w:rsidR="00AB4BFF" w:rsidRDefault="00AB4BFF" w:rsidP="00AB4BFF">
      <w:pPr>
        <w:numPr>
          <w:ilvl w:val="0"/>
          <w:numId w:val="20"/>
        </w:numPr>
        <w:spacing w:after="0" w:line="240" w:lineRule="auto"/>
        <w:jc w:val="both"/>
        <w:rPr>
          <w:color w:val="231F20"/>
        </w:rPr>
      </w:pPr>
      <w:r>
        <w:rPr>
          <w:color w:val="231F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AF4BC63" w14:textId="77777777" w:rsidR="00AB4BFF" w:rsidRDefault="00AB4BFF" w:rsidP="00AB4BFF">
      <w:pPr>
        <w:numPr>
          <w:ilvl w:val="0"/>
          <w:numId w:val="20"/>
        </w:numPr>
        <w:spacing w:after="0" w:line="240" w:lineRule="auto"/>
        <w:jc w:val="both"/>
        <w:rPr>
          <w:color w:val="231F20"/>
        </w:rPr>
      </w:pPr>
      <w:r>
        <w:rPr>
          <w:color w:val="231F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9EBE074" w14:textId="77777777" w:rsidR="00AB4BFF" w:rsidRDefault="00AB4BFF" w:rsidP="00AB4BFF">
      <w:pPr>
        <w:numPr>
          <w:ilvl w:val="0"/>
          <w:numId w:val="20"/>
        </w:numPr>
        <w:spacing w:after="0" w:line="240" w:lineRule="auto"/>
        <w:jc w:val="both"/>
        <w:rPr>
          <w:color w:val="231F20"/>
        </w:rPr>
      </w:pPr>
      <w:r>
        <w:rPr>
          <w:color w:val="231F20"/>
        </w:rPr>
        <w:t>pozostawaniu z wykonawcą w takim stosunku prawnym lub faktycznym, że istnieje uzasadniona wątpliwość co do ich bezstronności lub niezależności w związku z postępowaniem o udzielenie zamówienia.</w:t>
      </w:r>
    </w:p>
    <w:p w14:paraId="3290A88B" w14:textId="77777777" w:rsidR="00DE46DF" w:rsidRPr="000F010A" w:rsidRDefault="00DE46DF">
      <w:pPr>
        <w:spacing w:after="0" w:line="240" w:lineRule="auto"/>
        <w:jc w:val="both"/>
        <w:rPr>
          <w:rFonts w:asciiTheme="minorHAnsi" w:eastAsia="Times New Roman" w:hAnsiTheme="minorHAnsi" w:cstheme="minorHAnsi"/>
        </w:rPr>
      </w:pPr>
    </w:p>
    <w:p w14:paraId="729EAE17" w14:textId="77777777" w:rsidR="00DE46DF" w:rsidRPr="000F010A" w:rsidRDefault="00AE2B63">
      <w:pPr>
        <w:numPr>
          <w:ilvl w:val="3"/>
          <w:numId w:val="6"/>
        </w:numPr>
        <w:spacing w:after="0" w:line="240" w:lineRule="auto"/>
        <w:ind w:left="0"/>
        <w:jc w:val="both"/>
        <w:rPr>
          <w:rFonts w:asciiTheme="minorHAnsi" w:eastAsia="Times New Roman" w:hAnsiTheme="minorHAnsi" w:cstheme="minorHAnsi"/>
        </w:rPr>
      </w:pPr>
      <w:r w:rsidRPr="000F010A">
        <w:rPr>
          <w:rFonts w:asciiTheme="minorHAnsi" w:eastAsia="Times New Roman" w:hAnsiTheme="minorHAnsi" w:cstheme="minorHAnsi"/>
        </w:rPr>
        <w:t xml:space="preserve">W związku z trwającą agresją wojskową Rosji wobec Ukrainy oraz doniesieniami o okrucieństwach popełnianych przez rosyjskie siły zbrojne w Ukrainie w ramach piątego pakietu sankcji gospodarczych i indywidualnych wobec Rosji w dniu 8 kwietnia 2022 r. Rada Unii Europejskiej przyjęła rozporządzenie (UE) 2022/576 w sprawie zmiany rozporządzenia (UE) nr 833/2014 dotyczącego środków ograniczających w związku z działaniami Rosji destabilizującymi sytuację na Ukrainie (Dz. Urz. UE nr L 111 z </w:t>
      </w:r>
      <w:proofErr w:type="gramStart"/>
      <w:r w:rsidRPr="000F010A">
        <w:rPr>
          <w:rFonts w:asciiTheme="minorHAnsi" w:eastAsia="Times New Roman" w:hAnsiTheme="minorHAnsi" w:cstheme="minorHAnsi"/>
        </w:rPr>
        <w:t>8.4.2022</w:t>
      </w:r>
      <w:proofErr w:type="gramEnd"/>
      <w:r w:rsidRPr="000F010A">
        <w:rPr>
          <w:rFonts w:asciiTheme="minorHAnsi" w:eastAsia="Times New Roman" w:hAnsiTheme="minorHAnsi" w:cstheme="minorHAnsi"/>
        </w:rPr>
        <w:t xml:space="preserve">, str. 1), ustanowiono </w:t>
      </w:r>
      <w:proofErr w:type="spellStart"/>
      <w:r w:rsidRPr="000F010A">
        <w:rPr>
          <w:rFonts w:asciiTheme="minorHAnsi" w:eastAsia="Times New Roman" w:hAnsiTheme="minorHAnsi" w:cstheme="minorHAnsi"/>
        </w:rPr>
        <w:t>ogólnounijny</w:t>
      </w:r>
      <w:proofErr w:type="spellEnd"/>
      <w:r w:rsidRPr="000F010A">
        <w:rPr>
          <w:rFonts w:asciiTheme="minorHAnsi" w:eastAsia="Times New Roman" w:hAnsiTheme="minorHAnsi" w:cstheme="minorHAnsi"/>
        </w:rPr>
        <w:t xml:space="preserve"> zakaz udziału rosyjskich wykonawców w zamówieniach publicznych i koncesjach udzielanych w państwach członkowskich Unii Europejskiej.</w:t>
      </w:r>
    </w:p>
    <w:p w14:paraId="4C89A124" w14:textId="77777777" w:rsidR="00DE46DF" w:rsidRPr="000F010A" w:rsidRDefault="00DE46DF">
      <w:pPr>
        <w:spacing w:after="0" w:line="240" w:lineRule="auto"/>
        <w:jc w:val="both"/>
        <w:rPr>
          <w:rFonts w:asciiTheme="minorHAnsi" w:eastAsia="Times New Roman" w:hAnsiTheme="minorHAnsi" w:cstheme="minorHAnsi"/>
        </w:rPr>
      </w:pPr>
    </w:p>
    <w:p w14:paraId="56F7B46C"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Rozporządzenie 2022/576 ma zasięg ogólny i obowiązuje bezpośrednio we wszystkich państwach członkowskich.</w:t>
      </w:r>
    </w:p>
    <w:p w14:paraId="77D184F9" w14:textId="77777777" w:rsidR="00DE46DF" w:rsidRPr="000F010A" w:rsidRDefault="00DE46DF">
      <w:pPr>
        <w:spacing w:after="0" w:line="240" w:lineRule="auto"/>
        <w:jc w:val="both"/>
        <w:rPr>
          <w:rFonts w:asciiTheme="minorHAnsi" w:eastAsia="Times New Roman" w:hAnsiTheme="minorHAnsi" w:cstheme="minorHAnsi"/>
        </w:rPr>
      </w:pPr>
    </w:p>
    <w:p w14:paraId="3BE73A52"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 xml:space="preserve">Na mocy art. 1 pkt 23 rozporządzenia 2022/576 zmieniającego rozporządzenie Rady (UE) nr 833/2014 z dnia 31 lipca 2014 r. dotyczącego środków ograniczających w związku z działaniami Rosji destabilizującymi sytuację na Ukrainie (Dz. Urz. UE nr L 229 z </w:t>
      </w:r>
      <w:proofErr w:type="gramStart"/>
      <w:r w:rsidRPr="000F010A">
        <w:rPr>
          <w:rFonts w:asciiTheme="minorHAnsi" w:eastAsia="Times New Roman" w:hAnsiTheme="minorHAnsi" w:cstheme="minorHAnsi"/>
        </w:rPr>
        <w:t>31.7.2014</w:t>
      </w:r>
      <w:proofErr w:type="gramEnd"/>
      <w:r w:rsidRPr="000F010A">
        <w:rPr>
          <w:rFonts w:asciiTheme="minorHAnsi" w:eastAsia="Times New Roman" w:hAnsiTheme="minorHAnsi" w:cstheme="minorHAnsi"/>
        </w:rPr>
        <w:t>, str. 1) zostały dodane przepisy art. 5k ust. 1 w następującym brzmieniu:</w:t>
      </w:r>
    </w:p>
    <w:p w14:paraId="30B52AFD"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3F0587"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a. obywateli rosyjskich lub osób fizycznych lub prawnych, podmiotów lub organów z siedzibą w Rosji;</w:t>
      </w:r>
    </w:p>
    <w:p w14:paraId="59C3C8CF"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b. osób prawnych, podmiotów lub organów, do których prawa własności bezpośrednio lub pośrednio w ponad 50 % należą do podmiotu, o którym mowa w lit. a) niniejszego ustępu; lub</w:t>
      </w:r>
    </w:p>
    <w:p w14:paraId="0EC9EA43" w14:textId="77777777" w:rsidR="00F40CBD"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lastRenderedPageBreak/>
        <w:t>c. osób fizycznych lub prawnych, podmiotów lub organów działających w imieniu lub pod kierunkiem podmiotu, o którym mowa w lit. a) lub b) niniejszego ustępu,</w:t>
      </w:r>
      <w:r w:rsidR="00F40CBD">
        <w:rPr>
          <w:rFonts w:asciiTheme="minorHAnsi" w:eastAsia="Times New Roman" w:hAnsiTheme="minorHAnsi" w:cstheme="minorHAnsi"/>
        </w:rPr>
        <w:t xml:space="preserve"> </w:t>
      </w:r>
    </w:p>
    <w:p w14:paraId="3C4167BE" w14:textId="284233CC"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 xml:space="preserve">w tym podwykonawców, dostawców lub podmiotów, na których zdolności polega się w rozumieniu dyrektyw w sprawie zamówień publicznych, w </w:t>
      </w:r>
      <w:proofErr w:type="gramStart"/>
      <w:r w:rsidRPr="000F010A">
        <w:rPr>
          <w:rFonts w:asciiTheme="minorHAnsi" w:eastAsia="Times New Roman" w:hAnsiTheme="minorHAnsi" w:cstheme="minorHAnsi"/>
        </w:rPr>
        <w:t>przypadku</w:t>
      </w:r>
      <w:proofErr w:type="gramEnd"/>
      <w:r w:rsidRPr="000F010A">
        <w:rPr>
          <w:rFonts w:asciiTheme="minorHAnsi" w:eastAsia="Times New Roman" w:hAnsiTheme="minorHAnsi" w:cstheme="minorHAnsi"/>
        </w:rPr>
        <w:t xml:space="preserve"> gdy przypada na nich ponad 10 % wartości zamówienia.”</w:t>
      </w:r>
    </w:p>
    <w:p w14:paraId="3435BA58" w14:textId="77777777" w:rsidR="00DE46DF" w:rsidRPr="000F010A" w:rsidRDefault="00DE46DF">
      <w:pPr>
        <w:spacing w:after="0" w:line="240" w:lineRule="auto"/>
        <w:jc w:val="both"/>
        <w:rPr>
          <w:rFonts w:asciiTheme="minorHAnsi" w:eastAsia="Times New Roman" w:hAnsiTheme="minorHAnsi" w:cstheme="minorHAnsi"/>
        </w:rPr>
      </w:pPr>
    </w:p>
    <w:p w14:paraId="0C3A7F0A"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Weryfikacja braku wykluczenia z postępowania na podstawie oświadczenia znajdującego się w formularzu ofertowym (załącznik nr 1).</w:t>
      </w:r>
    </w:p>
    <w:p w14:paraId="3B285788" w14:textId="77777777" w:rsidR="00DE46DF" w:rsidRPr="000F010A" w:rsidRDefault="00DE46DF">
      <w:pPr>
        <w:spacing w:after="0" w:line="240" w:lineRule="auto"/>
        <w:jc w:val="both"/>
        <w:rPr>
          <w:rFonts w:asciiTheme="minorHAnsi" w:eastAsia="Times New Roman" w:hAnsiTheme="minorHAnsi" w:cstheme="minorHAnsi"/>
        </w:rPr>
      </w:pPr>
    </w:p>
    <w:p w14:paraId="15B2DF64" w14:textId="2794290E" w:rsidR="00DE46DF" w:rsidRPr="000F010A" w:rsidRDefault="00AE2B63">
      <w:pPr>
        <w:numPr>
          <w:ilvl w:val="3"/>
          <w:numId w:val="6"/>
        </w:numPr>
        <w:spacing w:after="0" w:line="240" w:lineRule="auto"/>
        <w:ind w:left="0"/>
        <w:jc w:val="both"/>
        <w:rPr>
          <w:rFonts w:asciiTheme="minorHAnsi" w:eastAsia="Times New Roman" w:hAnsiTheme="minorHAnsi" w:cstheme="minorHAnsi"/>
        </w:rPr>
      </w:pPr>
      <w:r w:rsidRPr="000F010A">
        <w:rPr>
          <w:rFonts w:asciiTheme="minorHAnsi" w:eastAsia="Times New Roman" w:hAnsiTheme="minorHAnsi" w:cstheme="minorHAnsi"/>
        </w:rPr>
        <w:t>Zgodnie z art. 1 pkt 3 ustawy</w:t>
      </w:r>
      <w:r w:rsidRPr="000F010A">
        <w:rPr>
          <w:rFonts w:asciiTheme="minorHAnsi" w:eastAsia="Times New Roman" w:hAnsiTheme="minorHAnsi" w:cstheme="minorHAnsi"/>
          <w:vertAlign w:val="superscript"/>
        </w:rPr>
        <w:footnoteReference w:id="2"/>
      </w:r>
      <w:r w:rsidRPr="000F010A">
        <w:rPr>
          <w:rFonts w:asciiTheme="minorHAnsi" w:eastAsia="Times New Roman" w:hAnsiTheme="minorHAnsi" w:cstheme="minorHAnsi"/>
        </w:rPr>
        <w:t xml:space="preserve">, w celu przeciwdziałania wspieraniu agresji Federacji Rosyjskiej na Ukrainę rozpoczętej w dniu 24 lutego 2022 r., wobec osób i podmiotów wpisanych na listę, o której mowa w art. 2 ww. ustawy, stosuje się sankcje polegające m.in. na wykluczeniu z </w:t>
      </w:r>
      <w:r w:rsidR="004E1A1F">
        <w:rPr>
          <w:rFonts w:asciiTheme="minorHAnsi" w:eastAsia="Times New Roman" w:hAnsiTheme="minorHAnsi" w:cstheme="minorHAnsi"/>
        </w:rPr>
        <w:t xml:space="preserve">niniejszego </w:t>
      </w:r>
      <w:r w:rsidRPr="000F010A">
        <w:rPr>
          <w:rFonts w:asciiTheme="minorHAnsi" w:eastAsia="Times New Roman" w:hAnsiTheme="minorHAnsi" w:cstheme="minorHAnsi"/>
        </w:rPr>
        <w:t>postępowania o udzielenie zamówienia publicznego.</w:t>
      </w:r>
    </w:p>
    <w:p w14:paraId="0A30B0C9" w14:textId="77777777" w:rsidR="00DE46DF" w:rsidRPr="000F010A" w:rsidRDefault="00DE46DF">
      <w:pPr>
        <w:spacing w:after="0" w:line="240" w:lineRule="auto"/>
        <w:jc w:val="both"/>
        <w:rPr>
          <w:rFonts w:asciiTheme="minorHAnsi" w:eastAsia="Times New Roman" w:hAnsiTheme="minorHAnsi" w:cstheme="minorHAnsi"/>
        </w:rPr>
      </w:pPr>
    </w:p>
    <w:p w14:paraId="14C24FDB" w14:textId="77777777" w:rsidR="00DE46DF" w:rsidRPr="000F010A" w:rsidRDefault="00AE2B63">
      <w:pPr>
        <w:spacing w:after="0" w:line="240" w:lineRule="auto"/>
        <w:jc w:val="both"/>
        <w:rPr>
          <w:rFonts w:asciiTheme="minorHAnsi" w:hAnsiTheme="minorHAnsi" w:cstheme="minorHAnsi"/>
        </w:rPr>
      </w:pPr>
      <w:r w:rsidRPr="000F010A">
        <w:rPr>
          <w:rFonts w:asciiTheme="minorHAnsi" w:hAnsiTheme="minorHAnsi" w:cstheme="minorHAnsi"/>
        </w:rPr>
        <w:t>Na podstawie art. 7 ust. 1 ustawy</w:t>
      </w:r>
      <w:r w:rsidRPr="000F010A">
        <w:rPr>
          <w:rFonts w:asciiTheme="minorHAnsi" w:hAnsiTheme="minorHAnsi" w:cstheme="minorHAnsi"/>
          <w:vertAlign w:val="superscript"/>
        </w:rPr>
        <w:footnoteReference w:id="3"/>
      </w:r>
      <w:r w:rsidRPr="000F010A">
        <w:rPr>
          <w:rFonts w:asciiTheme="minorHAnsi" w:hAnsiTheme="minorHAnsi" w:cstheme="minorHAnsi"/>
        </w:rPr>
        <w:t xml:space="preserve"> z postępowania o udzielenie zamówienia wyklucza się:</w:t>
      </w:r>
    </w:p>
    <w:p w14:paraId="7D7E47FE" w14:textId="77777777" w:rsidR="00DE46DF" w:rsidRPr="000F010A" w:rsidRDefault="00AE2B63">
      <w:pPr>
        <w:spacing w:after="0" w:line="240" w:lineRule="auto"/>
        <w:jc w:val="both"/>
        <w:rPr>
          <w:rFonts w:asciiTheme="minorHAnsi" w:hAnsiTheme="minorHAnsi" w:cstheme="minorHAnsi"/>
        </w:rPr>
      </w:pPr>
      <w:r w:rsidRPr="000F010A">
        <w:rPr>
          <w:rFonts w:asciiTheme="minorHAnsi" w:hAnsiTheme="minorHAnsi" w:cstheme="minorHAnsi"/>
        </w:rPr>
        <w:t>„a)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09CC764" w14:textId="77777777" w:rsidR="00DE46DF" w:rsidRPr="000F010A" w:rsidRDefault="00AE2B63">
      <w:pPr>
        <w:spacing w:after="0" w:line="240" w:lineRule="auto"/>
        <w:jc w:val="both"/>
        <w:rPr>
          <w:rFonts w:asciiTheme="minorHAnsi" w:hAnsiTheme="minorHAnsi" w:cstheme="minorHAnsi"/>
        </w:rPr>
      </w:pPr>
      <w:r w:rsidRPr="000F010A">
        <w:rPr>
          <w:rFonts w:asciiTheme="minorHAnsi" w:hAnsiTheme="minorHAnsi" w:cstheme="minorHAnsi"/>
        </w:rPr>
        <w:t>b) Wykonawcę oraz uczestnika konkursu, którego beneficjentem rzeczywistym w rozumieniu ustawy z dnia 1 marca 2018 r. o przeciwdziałaniu praniu pieniędzy oraz finansowaniu terroryzmu (Dz. U. z 2022r.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9A4BBA" w14:textId="77777777" w:rsidR="00DE46DF" w:rsidRPr="000F010A" w:rsidRDefault="00AE2B63">
      <w:pPr>
        <w:spacing w:after="0" w:line="240" w:lineRule="auto"/>
        <w:jc w:val="both"/>
        <w:rPr>
          <w:rFonts w:asciiTheme="minorHAnsi" w:hAnsiTheme="minorHAnsi" w:cstheme="minorHAnsi"/>
        </w:rPr>
      </w:pPr>
      <w:r w:rsidRPr="000F010A">
        <w:rPr>
          <w:rFonts w:asciiTheme="minorHAnsi" w:hAnsiTheme="minorHAnsi" w:cstheme="minorHAnsi"/>
        </w:rPr>
        <w:t>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2FBB73E" w14:textId="77777777" w:rsidR="00DE46DF" w:rsidRPr="000F010A" w:rsidRDefault="00DE46DF">
      <w:pPr>
        <w:spacing w:after="0" w:line="240" w:lineRule="auto"/>
        <w:jc w:val="both"/>
        <w:rPr>
          <w:rFonts w:asciiTheme="minorHAnsi" w:eastAsia="Times New Roman" w:hAnsiTheme="minorHAnsi" w:cstheme="minorHAnsi"/>
        </w:rPr>
      </w:pPr>
    </w:p>
    <w:p w14:paraId="4207CEFC" w14:textId="7E74F21B" w:rsidR="000A73A8"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Weryfikacja braku wykluczenia z postępowania na podstawie oświadczenia znajdującego się w formularzu ofertowym (załącznik nr 1).</w:t>
      </w:r>
    </w:p>
    <w:p w14:paraId="70F78B80" w14:textId="77777777" w:rsidR="000A73A8" w:rsidRPr="000F010A" w:rsidRDefault="000A73A8">
      <w:pPr>
        <w:spacing w:after="0" w:line="240" w:lineRule="auto"/>
        <w:jc w:val="both"/>
        <w:rPr>
          <w:rFonts w:asciiTheme="minorHAnsi" w:eastAsia="Times New Roman" w:hAnsiTheme="minorHAnsi" w:cstheme="minorHAnsi"/>
          <w:b/>
        </w:rPr>
      </w:pPr>
    </w:p>
    <w:p w14:paraId="775ACB6F" w14:textId="6B1DCABC"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t>XI. MIEJSCE, SPOSÓB ORAZ TERMIN SKŁADANIA OFERT:</w:t>
      </w:r>
    </w:p>
    <w:p w14:paraId="5B5F0193" w14:textId="77777777" w:rsidR="00DE46DF" w:rsidRPr="000F010A" w:rsidRDefault="00DE46DF">
      <w:pPr>
        <w:spacing w:after="0" w:line="240" w:lineRule="auto"/>
        <w:jc w:val="both"/>
        <w:rPr>
          <w:rFonts w:asciiTheme="minorHAnsi" w:eastAsia="Times New Roman" w:hAnsiTheme="minorHAnsi" w:cstheme="minorHAnsi"/>
        </w:rPr>
      </w:pPr>
    </w:p>
    <w:p w14:paraId="66CC5D8F" w14:textId="7F25DBA1" w:rsidR="00DE46DF" w:rsidRPr="000F010A" w:rsidRDefault="00AE2B63" w:rsidP="3FD3B3C1">
      <w:pPr>
        <w:numPr>
          <w:ilvl w:val="0"/>
          <w:numId w:val="8"/>
        </w:numPr>
        <w:spacing w:after="0" w:line="240" w:lineRule="auto"/>
        <w:ind w:left="284" w:hanging="284"/>
        <w:jc w:val="both"/>
        <w:rPr>
          <w:rFonts w:asciiTheme="minorHAnsi" w:eastAsia="Times New Roman" w:hAnsiTheme="minorHAnsi" w:cstheme="minorBidi"/>
          <w:b/>
          <w:bCs/>
        </w:rPr>
      </w:pPr>
      <w:r w:rsidRPr="3FD3B3C1">
        <w:rPr>
          <w:rFonts w:asciiTheme="minorHAnsi" w:eastAsia="Times New Roman" w:hAnsiTheme="minorHAnsi" w:cstheme="minorBidi"/>
          <w:b/>
          <w:bCs/>
        </w:rPr>
        <w:t>Oferty należy złożyć najpóźniej do dnia</w:t>
      </w:r>
      <w:r w:rsidR="002C517F" w:rsidRPr="3FD3B3C1">
        <w:rPr>
          <w:rFonts w:asciiTheme="minorHAnsi" w:eastAsia="Times New Roman" w:hAnsiTheme="minorHAnsi" w:cstheme="minorBidi"/>
          <w:b/>
          <w:bCs/>
        </w:rPr>
        <w:t xml:space="preserve"> </w:t>
      </w:r>
      <w:r w:rsidR="00B7689F" w:rsidRPr="00B7689F">
        <w:rPr>
          <w:rFonts w:asciiTheme="minorHAnsi" w:eastAsia="Times New Roman" w:hAnsiTheme="minorHAnsi" w:cstheme="minorBidi"/>
          <w:b/>
          <w:bCs/>
          <w:u w:val="single"/>
        </w:rPr>
        <w:t>05</w:t>
      </w:r>
      <w:r w:rsidR="00E22E50" w:rsidRPr="00B7689F">
        <w:rPr>
          <w:rFonts w:asciiTheme="minorHAnsi" w:eastAsia="Times New Roman" w:hAnsiTheme="minorHAnsi" w:cstheme="minorBidi"/>
          <w:b/>
          <w:bCs/>
          <w:u w:val="single"/>
        </w:rPr>
        <w:t>.0</w:t>
      </w:r>
      <w:r w:rsidR="00B7689F" w:rsidRPr="00B7689F">
        <w:rPr>
          <w:rFonts w:asciiTheme="minorHAnsi" w:eastAsia="Times New Roman" w:hAnsiTheme="minorHAnsi" w:cstheme="minorBidi"/>
          <w:b/>
          <w:bCs/>
          <w:u w:val="single"/>
        </w:rPr>
        <w:t>5</w:t>
      </w:r>
      <w:r w:rsidR="00E22E50" w:rsidRPr="00B7689F">
        <w:rPr>
          <w:rFonts w:asciiTheme="minorHAnsi" w:eastAsia="Times New Roman" w:hAnsiTheme="minorHAnsi" w:cstheme="minorBidi"/>
          <w:b/>
          <w:bCs/>
          <w:u w:val="single"/>
        </w:rPr>
        <w:t>.</w:t>
      </w:r>
      <w:r w:rsidRPr="00B7689F">
        <w:rPr>
          <w:rFonts w:asciiTheme="minorHAnsi" w:eastAsia="Times New Roman" w:hAnsiTheme="minorHAnsi" w:cstheme="minorBidi"/>
          <w:b/>
          <w:bCs/>
          <w:u w:val="single"/>
        </w:rPr>
        <w:t>202</w:t>
      </w:r>
      <w:r w:rsidR="00BF61C8" w:rsidRPr="00B7689F">
        <w:rPr>
          <w:rFonts w:asciiTheme="minorHAnsi" w:eastAsia="Times New Roman" w:hAnsiTheme="minorHAnsi" w:cstheme="minorBidi"/>
          <w:b/>
          <w:bCs/>
          <w:u w:val="single"/>
        </w:rPr>
        <w:t>6</w:t>
      </w:r>
      <w:r w:rsidRPr="00B7689F">
        <w:rPr>
          <w:rFonts w:asciiTheme="minorHAnsi" w:eastAsia="Times New Roman" w:hAnsiTheme="minorHAnsi" w:cstheme="minorBidi"/>
          <w:b/>
          <w:bCs/>
          <w:u w:val="single"/>
        </w:rPr>
        <w:t xml:space="preserve"> r.</w:t>
      </w:r>
      <w:r w:rsidRPr="00B7689F">
        <w:rPr>
          <w:rFonts w:asciiTheme="minorHAnsi" w:eastAsia="Times New Roman" w:hAnsiTheme="minorHAnsi" w:cstheme="minorBidi"/>
          <w:b/>
          <w:bCs/>
        </w:rPr>
        <w:t xml:space="preserve"> </w:t>
      </w:r>
    </w:p>
    <w:p w14:paraId="492E2C23" w14:textId="4917C3EB" w:rsidR="00DE46DF" w:rsidRPr="000F010A" w:rsidRDefault="00AE2B63">
      <w:pPr>
        <w:numPr>
          <w:ilvl w:val="0"/>
          <w:numId w:val="8"/>
        </w:numPr>
        <w:spacing w:after="0" w:line="240" w:lineRule="auto"/>
        <w:ind w:left="284" w:hanging="284"/>
        <w:rPr>
          <w:rFonts w:asciiTheme="minorHAnsi" w:eastAsia="Times New Roman" w:hAnsiTheme="minorHAnsi" w:cstheme="minorHAnsi"/>
        </w:rPr>
      </w:pPr>
      <w:r w:rsidRPr="000F010A">
        <w:rPr>
          <w:rFonts w:asciiTheme="minorHAnsi" w:eastAsia="Times New Roman" w:hAnsiTheme="minorHAnsi" w:cstheme="minorHAnsi"/>
        </w:rPr>
        <w:t>Oferta powinna być sporządzona w języku polskim.</w:t>
      </w:r>
      <w:r w:rsidR="00BB7624" w:rsidRPr="000F010A">
        <w:rPr>
          <w:rFonts w:asciiTheme="minorHAnsi" w:eastAsia="Times New Roman" w:hAnsiTheme="minorHAnsi" w:cstheme="minorHAnsi"/>
        </w:rPr>
        <w:t xml:space="preserve"> </w:t>
      </w:r>
    </w:p>
    <w:p w14:paraId="0B6017DB" w14:textId="77777777" w:rsidR="00DE46DF" w:rsidRPr="000F010A" w:rsidRDefault="00AE2B63">
      <w:pPr>
        <w:numPr>
          <w:ilvl w:val="0"/>
          <w:numId w:val="8"/>
        </w:numPr>
        <w:spacing w:after="0" w:line="240" w:lineRule="auto"/>
        <w:ind w:left="284" w:hanging="284"/>
        <w:jc w:val="both"/>
        <w:rPr>
          <w:rFonts w:asciiTheme="minorHAnsi" w:eastAsia="Times New Roman" w:hAnsiTheme="minorHAnsi" w:cstheme="minorHAnsi"/>
          <w:b/>
        </w:rPr>
      </w:pPr>
      <w:r w:rsidRPr="000F010A">
        <w:rPr>
          <w:rFonts w:asciiTheme="minorHAnsi" w:eastAsia="Times New Roman" w:hAnsiTheme="minorHAnsi" w:cstheme="minorHAnsi"/>
          <w:b/>
        </w:rPr>
        <w:lastRenderedPageBreak/>
        <w:t xml:space="preserve">Oferta musi zostać złożona na formularzu oferty, stanowiącym </w:t>
      </w:r>
      <w:r w:rsidRPr="000F010A">
        <w:rPr>
          <w:rFonts w:asciiTheme="minorHAnsi" w:eastAsia="Times New Roman" w:hAnsiTheme="minorHAnsi" w:cstheme="minorHAnsi"/>
          <w:b/>
          <w:u w:val="single"/>
        </w:rPr>
        <w:t>załącznik nr 1</w:t>
      </w:r>
      <w:r w:rsidRPr="000F010A">
        <w:rPr>
          <w:rFonts w:asciiTheme="minorHAnsi" w:eastAsia="Times New Roman" w:hAnsiTheme="minorHAnsi" w:cstheme="minorHAnsi"/>
          <w:b/>
        </w:rPr>
        <w:t xml:space="preserve"> do niniejszego zapytania.</w:t>
      </w:r>
    </w:p>
    <w:p w14:paraId="007FD792" w14:textId="77777777" w:rsidR="00DE46DF" w:rsidRPr="000F010A" w:rsidRDefault="00AE2B63">
      <w:pPr>
        <w:numPr>
          <w:ilvl w:val="0"/>
          <w:numId w:val="8"/>
        </w:numPr>
        <w:spacing w:after="0" w:line="240" w:lineRule="auto"/>
        <w:ind w:left="284" w:hanging="284"/>
        <w:rPr>
          <w:rFonts w:asciiTheme="minorHAnsi" w:eastAsia="Times New Roman" w:hAnsiTheme="minorHAnsi" w:cstheme="minorHAnsi"/>
        </w:rPr>
      </w:pPr>
      <w:r w:rsidRPr="000F010A">
        <w:rPr>
          <w:rFonts w:asciiTheme="minorHAnsi" w:eastAsia="Times New Roman" w:hAnsiTheme="minorHAnsi" w:cstheme="minorHAnsi"/>
        </w:rPr>
        <w:t>Oferta powinna:</w:t>
      </w:r>
    </w:p>
    <w:p w14:paraId="437DB98E" w14:textId="77777777" w:rsidR="00DE46DF" w:rsidRPr="000F010A" w:rsidRDefault="00AE2B63">
      <w:pPr>
        <w:numPr>
          <w:ilvl w:val="1"/>
          <w:numId w:val="8"/>
        </w:numPr>
        <w:spacing w:after="0" w:line="240" w:lineRule="auto"/>
        <w:ind w:left="567" w:hanging="283"/>
        <w:rPr>
          <w:rFonts w:asciiTheme="minorHAnsi" w:eastAsia="Times New Roman" w:hAnsiTheme="minorHAnsi" w:cstheme="minorHAnsi"/>
        </w:rPr>
      </w:pPr>
      <w:r w:rsidRPr="000F010A">
        <w:rPr>
          <w:rFonts w:asciiTheme="minorHAnsi" w:eastAsia="Times New Roman" w:hAnsiTheme="minorHAnsi" w:cstheme="minorHAnsi"/>
        </w:rPr>
        <w:t>zawierać datę sporządzenia,</w:t>
      </w:r>
    </w:p>
    <w:p w14:paraId="49445B4C" w14:textId="77777777" w:rsidR="00DE46DF" w:rsidRPr="000F010A" w:rsidRDefault="00AE2B63">
      <w:pPr>
        <w:numPr>
          <w:ilvl w:val="1"/>
          <w:numId w:val="8"/>
        </w:numPr>
        <w:spacing w:after="0" w:line="240" w:lineRule="auto"/>
        <w:ind w:left="567" w:hanging="283"/>
        <w:rPr>
          <w:rFonts w:asciiTheme="minorHAnsi" w:eastAsia="Times New Roman" w:hAnsiTheme="minorHAnsi" w:cstheme="minorHAnsi"/>
        </w:rPr>
      </w:pPr>
      <w:r w:rsidRPr="000F010A">
        <w:rPr>
          <w:rFonts w:asciiTheme="minorHAnsi" w:eastAsia="Times New Roman" w:hAnsiTheme="minorHAnsi" w:cstheme="minorHAnsi"/>
        </w:rPr>
        <w:t>zawierać adres Oferenta, NIP (lub nr równoważny w kraju siedziby Oferenta),</w:t>
      </w:r>
    </w:p>
    <w:p w14:paraId="504CBDBF" w14:textId="77777777" w:rsidR="00E11CD9" w:rsidRPr="000F010A" w:rsidRDefault="00AE2B63" w:rsidP="00E11CD9">
      <w:pPr>
        <w:numPr>
          <w:ilvl w:val="1"/>
          <w:numId w:val="8"/>
        </w:numPr>
        <w:spacing w:after="0" w:line="240" w:lineRule="auto"/>
        <w:ind w:left="567" w:hanging="283"/>
        <w:rPr>
          <w:rFonts w:asciiTheme="minorHAnsi" w:eastAsia="Times New Roman" w:hAnsiTheme="minorHAnsi" w:cstheme="minorHAnsi"/>
        </w:rPr>
      </w:pPr>
      <w:r w:rsidRPr="000F010A">
        <w:rPr>
          <w:rFonts w:asciiTheme="minorHAnsi" w:eastAsia="Times New Roman" w:hAnsiTheme="minorHAnsi" w:cstheme="minorHAnsi"/>
        </w:rPr>
        <w:t>zawierać dane kontaktowe Oferenta (imię i nazwisko osoby wyznaczonej do kontaktu, nr tel., adres e-mail),</w:t>
      </w:r>
    </w:p>
    <w:p w14:paraId="102DE2F2" w14:textId="0E63D351" w:rsidR="00BB7624" w:rsidRPr="000F010A" w:rsidRDefault="00AE2B63" w:rsidP="003F4FCD">
      <w:pPr>
        <w:numPr>
          <w:ilvl w:val="1"/>
          <w:numId w:val="8"/>
        </w:numPr>
        <w:spacing w:after="0" w:line="240" w:lineRule="auto"/>
        <w:ind w:left="567" w:hanging="283"/>
        <w:jc w:val="both"/>
        <w:rPr>
          <w:rFonts w:asciiTheme="minorHAnsi" w:eastAsia="Times New Roman" w:hAnsiTheme="minorHAnsi" w:cstheme="minorBidi"/>
        </w:rPr>
      </w:pPr>
      <w:r w:rsidRPr="2FC0BE66">
        <w:rPr>
          <w:rFonts w:asciiTheme="minorHAnsi" w:eastAsia="Times New Roman" w:hAnsiTheme="minorHAnsi" w:cstheme="minorBidi"/>
        </w:rPr>
        <w:t xml:space="preserve">być opatrzona podpisem osoby upoważnionej lub umocowanej do reprezentowania Oferenta. </w:t>
      </w:r>
      <w:r w:rsidR="00194A6E" w:rsidRPr="2FC0BE66">
        <w:rPr>
          <w:rFonts w:asciiTheme="minorHAnsi" w:eastAsia="Times New Roman" w:hAnsiTheme="minorHAnsi" w:cstheme="minorBidi"/>
        </w:rPr>
        <w:t>W przypadku reprezentacji wieloosobowej</w:t>
      </w:r>
      <w:r w:rsidR="6D473A29" w:rsidRPr="2FC0BE66">
        <w:rPr>
          <w:rFonts w:asciiTheme="minorHAnsi" w:eastAsia="Times New Roman" w:hAnsiTheme="minorHAnsi" w:cstheme="minorBidi"/>
        </w:rPr>
        <w:t>,</w:t>
      </w:r>
      <w:r w:rsidR="00194A6E" w:rsidRPr="2FC0BE66">
        <w:rPr>
          <w:rFonts w:asciiTheme="minorHAnsi" w:eastAsia="Times New Roman" w:hAnsiTheme="minorHAnsi" w:cstheme="minorBidi"/>
        </w:rPr>
        <w:t xml:space="preserve"> na ofercie </w:t>
      </w:r>
      <w:r w:rsidR="00FC0609" w:rsidRPr="2FC0BE66">
        <w:rPr>
          <w:rFonts w:asciiTheme="minorHAnsi" w:eastAsia="Times New Roman" w:hAnsiTheme="minorHAnsi" w:cstheme="minorBidi"/>
        </w:rPr>
        <w:t xml:space="preserve">(lub pełnomocnictwie do podpisania oferty) </w:t>
      </w:r>
      <w:r w:rsidR="00194A6E" w:rsidRPr="2FC0BE66">
        <w:rPr>
          <w:rFonts w:asciiTheme="minorHAnsi" w:eastAsia="Times New Roman" w:hAnsiTheme="minorHAnsi" w:cstheme="minorBidi"/>
        </w:rPr>
        <w:t xml:space="preserve">wymagany jest </w:t>
      </w:r>
      <w:r w:rsidR="00FF6DDE" w:rsidRPr="2FC0BE66">
        <w:rPr>
          <w:rFonts w:asciiTheme="minorHAnsi" w:eastAsia="Times New Roman" w:hAnsiTheme="minorHAnsi" w:cstheme="minorBidi"/>
        </w:rPr>
        <w:t xml:space="preserve">podpis osób wg </w:t>
      </w:r>
      <w:r w:rsidR="00EA6055" w:rsidRPr="2FC0BE66">
        <w:rPr>
          <w:rFonts w:asciiTheme="minorHAnsi" w:eastAsia="Times New Roman" w:hAnsiTheme="minorHAnsi" w:cstheme="minorBidi"/>
        </w:rPr>
        <w:t>spos</w:t>
      </w:r>
      <w:r w:rsidR="00FF6DDE" w:rsidRPr="2FC0BE66">
        <w:rPr>
          <w:rFonts w:asciiTheme="minorHAnsi" w:eastAsia="Times New Roman" w:hAnsiTheme="minorHAnsi" w:cstheme="minorBidi"/>
        </w:rPr>
        <w:t>obu</w:t>
      </w:r>
      <w:r w:rsidR="00EA6055" w:rsidRPr="2FC0BE66">
        <w:rPr>
          <w:rFonts w:asciiTheme="minorHAnsi" w:eastAsia="Times New Roman" w:hAnsiTheme="minorHAnsi" w:cstheme="minorBidi"/>
        </w:rPr>
        <w:t xml:space="preserve"> repre</w:t>
      </w:r>
      <w:r w:rsidR="006441D3" w:rsidRPr="2FC0BE66">
        <w:rPr>
          <w:rFonts w:asciiTheme="minorHAnsi" w:eastAsia="Times New Roman" w:hAnsiTheme="minorHAnsi" w:cstheme="minorBidi"/>
        </w:rPr>
        <w:t>zentacji</w:t>
      </w:r>
      <w:r w:rsidR="00194A6E" w:rsidRPr="2FC0BE66">
        <w:rPr>
          <w:rFonts w:asciiTheme="minorHAnsi" w:eastAsia="Times New Roman" w:hAnsiTheme="minorHAnsi" w:cstheme="minorBidi"/>
        </w:rPr>
        <w:t xml:space="preserve"> zgodn</w:t>
      </w:r>
      <w:r w:rsidR="00FF6DDE" w:rsidRPr="2FC0BE66">
        <w:rPr>
          <w:rFonts w:asciiTheme="minorHAnsi" w:eastAsia="Times New Roman" w:hAnsiTheme="minorHAnsi" w:cstheme="minorBidi"/>
        </w:rPr>
        <w:t>ego</w:t>
      </w:r>
      <w:r w:rsidR="00194A6E" w:rsidRPr="2FC0BE66">
        <w:rPr>
          <w:rFonts w:asciiTheme="minorHAnsi" w:eastAsia="Times New Roman" w:hAnsiTheme="minorHAnsi" w:cstheme="minorBidi"/>
        </w:rPr>
        <w:t xml:space="preserve"> z dokumentem rejestrowym.</w:t>
      </w:r>
    </w:p>
    <w:p w14:paraId="3E54BA2E" w14:textId="5520E7F7" w:rsidR="00DE46DF" w:rsidRPr="000F010A" w:rsidRDefault="00AE2B63" w:rsidP="00E11CD9">
      <w:pPr>
        <w:pStyle w:val="Akapitzlist"/>
        <w:numPr>
          <w:ilvl w:val="0"/>
          <w:numId w:val="8"/>
        </w:numPr>
        <w:spacing w:after="0" w:line="240" w:lineRule="auto"/>
        <w:rPr>
          <w:rFonts w:asciiTheme="minorHAnsi" w:eastAsia="Times New Roman" w:hAnsiTheme="minorHAnsi" w:cstheme="minorHAnsi"/>
          <w:u w:val="single"/>
        </w:rPr>
      </w:pPr>
      <w:r w:rsidRPr="000F010A">
        <w:rPr>
          <w:rFonts w:asciiTheme="minorHAnsi" w:eastAsia="Times New Roman" w:hAnsiTheme="minorHAnsi" w:cstheme="minorHAnsi"/>
        </w:rPr>
        <w:t xml:space="preserve">Oferta powinna zostać dostarczona pisemnie za pośrednictwem Bazy Konkurencyjności: </w:t>
      </w:r>
      <w:hyperlink r:id="rId13">
        <w:r w:rsidR="00DE46DF" w:rsidRPr="000F010A">
          <w:rPr>
            <w:rFonts w:asciiTheme="minorHAnsi" w:eastAsia="Times New Roman" w:hAnsiTheme="minorHAnsi" w:cstheme="minorHAnsi"/>
            <w:u w:val="single"/>
          </w:rPr>
          <w:t>https://bazakonkurencyjnosci.funduszeeuropejskie.gov.pl/</w:t>
        </w:r>
      </w:hyperlink>
      <w:r w:rsidRPr="000F010A">
        <w:rPr>
          <w:rFonts w:asciiTheme="minorHAnsi" w:eastAsia="Times New Roman" w:hAnsiTheme="minorHAnsi" w:cstheme="minorHAnsi"/>
        </w:rPr>
        <w:t>.</w:t>
      </w:r>
    </w:p>
    <w:p w14:paraId="244B7808" w14:textId="77777777" w:rsidR="00DE46DF" w:rsidRPr="000F010A" w:rsidRDefault="00AE2B63">
      <w:pPr>
        <w:numPr>
          <w:ilvl w:val="0"/>
          <w:numId w:val="8"/>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Oferty złożone po terminie lub w inny sposób niż w pkt 5 powyżej (np. pocztą, czy osobiście) nie będą podlegały ocenie.</w:t>
      </w:r>
    </w:p>
    <w:p w14:paraId="7E48A365" w14:textId="77777777" w:rsidR="00DE46DF" w:rsidRPr="000F010A" w:rsidRDefault="00AE2B63">
      <w:pPr>
        <w:numPr>
          <w:ilvl w:val="0"/>
          <w:numId w:val="8"/>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Koszty związane z przygotowaniem oferty ponosi Oferent.</w:t>
      </w:r>
    </w:p>
    <w:p w14:paraId="40D867ED" w14:textId="31FC9BC3" w:rsidR="00194A6E" w:rsidRPr="000F010A" w:rsidRDefault="00194A6E" w:rsidP="00E549C2">
      <w:pPr>
        <w:numPr>
          <w:ilvl w:val="0"/>
          <w:numId w:val="8"/>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 uzasadnionych przypadkach Zamawiający może przed upływem terminu składania ofert zmodyfikować treść zapytania ofertowego wyznaczając nowy termin składania ofert</w:t>
      </w:r>
      <w:r w:rsidR="00191EC2">
        <w:rPr>
          <w:rFonts w:asciiTheme="minorHAnsi" w:eastAsia="Times New Roman" w:hAnsiTheme="minorHAnsi" w:cstheme="minorHAnsi"/>
        </w:rPr>
        <w:t>,</w:t>
      </w:r>
      <w:r w:rsidRPr="000F010A">
        <w:rPr>
          <w:rFonts w:asciiTheme="minorHAnsi" w:eastAsia="Times New Roman" w:hAnsiTheme="minorHAnsi" w:cstheme="minorHAnsi"/>
        </w:rPr>
        <w:t xml:space="preserve"> jeżeli jest to konieczne z uwagi na zakres wprowadzonych zmian. Wszelkie modyfikacje, uzupełnienia i ustalenia oraz zmiany, w tym zmiany terminów stają się integralną częścią zapytania ofertowego i będą wiążące przy składaniu ofert. Wszelkie prawa i zobowiązania Zamawiającego oraz Oferenta odnośnie wcześniej ustalonych terminów będą podlegały nowemu terminowi. Jeśli przed wyznaczeniem nowego terminu składania ofert wpłynie co najmniej 1 oferta na bazę konkurencyjności, postępowanie zostanie unieważnione, aby te oferty mogły być złożone w oparciu o aktualną treść zapytania. Procedura ta nie dotyczy nieistotnych zmian w treści zapytania ofertowego.</w:t>
      </w:r>
    </w:p>
    <w:p w14:paraId="030C77D0" w14:textId="2DAF8043" w:rsidR="00DE46DF" w:rsidRPr="000F010A" w:rsidRDefault="00AE2B63" w:rsidP="00E549C2">
      <w:pPr>
        <w:numPr>
          <w:ilvl w:val="0"/>
          <w:numId w:val="8"/>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 xml:space="preserve">Zapytania w zakresie przedmiotu zamówienia należy kierować za pośrednictwem Bazy Konkurencyjności. </w:t>
      </w:r>
    </w:p>
    <w:p w14:paraId="105D07AF" w14:textId="77777777" w:rsidR="00DE46DF" w:rsidRPr="000F010A" w:rsidRDefault="00AE2B63">
      <w:pPr>
        <w:numPr>
          <w:ilvl w:val="0"/>
          <w:numId w:val="8"/>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 przypadku braku możliwości komunikacji pomiędzy Zamawiającym a Wykonawcą przez Bazę Konkurencyjności, komunikacja pomiędzy Zamawiającym a Wykonawcą odbywać się może pisemnie bądź elektronicznie za pośrednictwem danych kontaktowych wskazanych w zapytaniu ofertowym i ofertach.</w:t>
      </w:r>
    </w:p>
    <w:p w14:paraId="5FFE1F81" w14:textId="77777777" w:rsidR="00DE46DF" w:rsidRPr="000F010A" w:rsidRDefault="00AE2B63">
      <w:pPr>
        <w:numPr>
          <w:ilvl w:val="0"/>
          <w:numId w:val="8"/>
        </w:num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b/>
        </w:rPr>
        <w:t>DO OFERTY NALEŻY DOŁĄCZYĆ:</w:t>
      </w:r>
    </w:p>
    <w:p w14:paraId="63166947" w14:textId="77777777" w:rsidR="00EB3D07" w:rsidRPr="00EA0E58" w:rsidRDefault="00AE2B63" w:rsidP="00EB3D07">
      <w:pPr>
        <w:numPr>
          <w:ilvl w:val="1"/>
          <w:numId w:val="8"/>
        </w:numPr>
        <w:spacing w:after="0" w:line="240" w:lineRule="auto"/>
        <w:ind w:left="567" w:hanging="283"/>
        <w:jc w:val="both"/>
        <w:rPr>
          <w:rFonts w:asciiTheme="minorHAnsi" w:eastAsia="Times New Roman" w:hAnsiTheme="minorHAnsi" w:cstheme="minorHAnsi"/>
          <w:bCs/>
        </w:rPr>
      </w:pPr>
      <w:r w:rsidRPr="00EA0E58">
        <w:rPr>
          <w:rFonts w:asciiTheme="minorHAnsi" w:eastAsia="Times New Roman" w:hAnsiTheme="minorHAnsi" w:cstheme="minorHAnsi"/>
          <w:bCs/>
        </w:rPr>
        <w:t xml:space="preserve">oświadczenie o braku powiązań osobowych i kapitałowych z Zamawiającym stanowiące załącznik nr 2 do zapytania ofertowego, </w:t>
      </w:r>
      <w:bookmarkStart w:id="7" w:name="_heading=h.2et92p0" w:colFirst="0" w:colLast="0"/>
      <w:bookmarkEnd w:id="7"/>
    </w:p>
    <w:p w14:paraId="5A5E6D18" w14:textId="1E3C1456" w:rsidR="00CD0FE5" w:rsidRPr="00854F11" w:rsidRDefault="2D4BCF2B" w:rsidP="2FC0BE66">
      <w:pPr>
        <w:numPr>
          <w:ilvl w:val="1"/>
          <w:numId w:val="8"/>
        </w:numPr>
        <w:spacing w:after="0" w:line="240" w:lineRule="auto"/>
        <w:ind w:left="567" w:hanging="283"/>
        <w:jc w:val="both"/>
        <w:rPr>
          <w:rFonts w:asciiTheme="minorHAnsi" w:eastAsia="Times New Roman" w:hAnsiTheme="minorHAnsi" w:cstheme="minorBidi"/>
          <w:bCs/>
        </w:rPr>
      </w:pPr>
      <w:r w:rsidRPr="00854F11">
        <w:rPr>
          <w:rFonts w:asciiTheme="minorHAnsi" w:eastAsia="Times New Roman" w:hAnsiTheme="minorHAnsi" w:cstheme="minorBidi"/>
          <w:bCs/>
        </w:rPr>
        <w:t>d</w:t>
      </w:r>
      <w:r w:rsidR="00BF4104" w:rsidRPr="00854F11">
        <w:rPr>
          <w:rFonts w:asciiTheme="minorHAnsi" w:eastAsia="Times New Roman" w:hAnsiTheme="minorHAnsi" w:cstheme="minorBidi"/>
          <w:bCs/>
        </w:rPr>
        <w:t>okumenty</w:t>
      </w:r>
      <w:r w:rsidR="2BA8B6EF" w:rsidRPr="00854F11">
        <w:rPr>
          <w:rFonts w:asciiTheme="minorHAnsi" w:eastAsia="Times New Roman" w:hAnsiTheme="minorHAnsi" w:cstheme="minorBidi"/>
          <w:bCs/>
        </w:rPr>
        <w:t>,</w:t>
      </w:r>
      <w:r w:rsidR="00BF4104" w:rsidRPr="00854F11">
        <w:rPr>
          <w:rFonts w:asciiTheme="minorHAnsi" w:eastAsia="Times New Roman" w:hAnsiTheme="minorHAnsi" w:cstheme="minorBidi"/>
          <w:bCs/>
        </w:rPr>
        <w:t xml:space="preserve"> o których mowa w pkt IV zapytania powyżej,</w:t>
      </w:r>
    </w:p>
    <w:p w14:paraId="3F7F1124" w14:textId="77777777" w:rsidR="003156AD" w:rsidRPr="00EA0E58" w:rsidRDefault="00AE2B63" w:rsidP="003156AD">
      <w:pPr>
        <w:numPr>
          <w:ilvl w:val="1"/>
          <w:numId w:val="8"/>
        </w:numPr>
        <w:spacing w:after="0" w:line="240" w:lineRule="auto"/>
        <w:ind w:left="567" w:hanging="283"/>
        <w:jc w:val="both"/>
        <w:rPr>
          <w:rFonts w:asciiTheme="minorHAnsi" w:eastAsia="Times New Roman" w:hAnsiTheme="minorHAnsi" w:cstheme="minorHAnsi"/>
          <w:bCs/>
        </w:rPr>
      </w:pPr>
      <w:r w:rsidRPr="00EA0E58">
        <w:rPr>
          <w:rFonts w:asciiTheme="minorHAnsi" w:eastAsia="Times New Roman" w:hAnsiTheme="minorHAnsi" w:cstheme="minorHAnsi"/>
          <w:bCs/>
        </w:rPr>
        <w:t>upoważnienie/pełnomocnictwo do reprezentowania Oferenta przez osobę podpisującą Ofertę, o ile nie wynika to z dokumentu rejestrowego Oferenta (jeżeli dotyczy).</w:t>
      </w:r>
    </w:p>
    <w:p w14:paraId="7B7FF99D" w14:textId="77777777" w:rsidR="00DE46DF" w:rsidRPr="000F010A" w:rsidRDefault="00DE46DF">
      <w:pPr>
        <w:spacing w:after="0" w:line="240" w:lineRule="auto"/>
        <w:ind w:left="360"/>
        <w:jc w:val="both"/>
        <w:rPr>
          <w:rFonts w:asciiTheme="minorHAnsi" w:eastAsia="Times New Roman" w:hAnsiTheme="minorHAnsi" w:cstheme="minorHAnsi"/>
        </w:rPr>
      </w:pPr>
    </w:p>
    <w:p w14:paraId="7797FEEF" w14:textId="77777777"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t>XII. KRYTERIA OCENY OFERT ORAZ SPOSÓB NADAWANIA PUNKTACJI:</w:t>
      </w:r>
    </w:p>
    <w:p w14:paraId="1D1BFD41" w14:textId="77777777" w:rsidR="00DE46DF" w:rsidRPr="000F010A" w:rsidRDefault="00DE46DF">
      <w:pPr>
        <w:spacing w:after="0" w:line="240" w:lineRule="auto"/>
        <w:jc w:val="both"/>
        <w:rPr>
          <w:rFonts w:asciiTheme="minorHAnsi" w:eastAsia="Times New Roman" w:hAnsiTheme="minorHAnsi" w:cstheme="minorHAnsi"/>
        </w:rPr>
      </w:pPr>
    </w:p>
    <w:p w14:paraId="55CF65C7" w14:textId="77777777" w:rsidR="00DE46DF" w:rsidRPr="000F010A" w:rsidRDefault="00AE2B6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 xml:space="preserve">Zamawiający dokona oceny ważnych ofert, spełniających warunki udziału w postępowaniu ofertowym, na podstawie następujących kryteriów: </w:t>
      </w:r>
    </w:p>
    <w:p w14:paraId="4E151EEB" w14:textId="77777777" w:rsidR="00DE46DF" w:rsidRPr="000F010A" w:rsidRDefault="00DE46DF">
      <w:pPr>
        <w:spacing w:after="0" w:line="240" w:lineRule="auto"/>
        <w:jc w:val="both"/>
        <w:rPr>
          <w:rFonts w:asciiTheme="minorHAnsi" w:eastAsia="Times New Roman" w:hAnsiTheme="minorHAnsi" w:cstheme="minorHAnsi"/>
        </w:rPr>
      </w:pP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04"/>
        <w:gridCol w:w="5667"/>
        <w:gridCol w:w="992"/>
      </w:tblGrid>
      <w:tr w:rsidR="00DE46DF" w:rsidRPr="000F010A" w14:paraId="52A3A719" w14:textId="77777777" w:rsidTr="080C3CD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330F68E" w14:textId="77777777" w:rsidR="00DE46DF" w:rsidRPr="000F010A" w:rsidRDefault="00AE2B63">
            <w:pPr>
              <w:spacing w:after="0" w:line="240" w:lineRule="auto"/>
              <w:rPr>
                <w:rFonts w:asciiTheme="minorHAnsi" w:eastAsia="Times New Roman" w:hAnsiTheme="minorHAnsi" w:cstheme="minorHAnsi"/>
                <w:b/>
              </w:rPr>
            </w:pPr>
            <w:r w:rsidRPr="000F010A">
              <w:rPr>
                <w:rFonts w:asciiTheme="minorHAnsi" w:eastAsia="Times New Roman" w:hAnsiTheme="minorHAnsi" w:cstheme="minorHAnsi"/>
                <w:b/>
              </w:rPr>
              <w:t>Lp.</w:t>
            </w: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86F772E" w14:textId="77777777" w:rsidR="00DE46DF" w:rsidRPr="000F010A" w:rsidRDefault="00AE2B63">
            <w:pPr>
              <w:spacing w:after="0" w:line="240" w:lineRule="auto"/>
              <w:rPr>
                <w:rFonts w:asciiTheme="minorHAnsi" w:eastAsia="Times New Roman" w:hAnsiTheme="minorHAnsi" w:cstheme="minorHAnsi"/>
                <w:b/>
              </w:rPr>
            </w:pPr>
            <w:r w:rsidRPr="000F010A">
              <w:rPr>
                <w:rFonts w:asciiTheme="minorHAnsi" w:eastAsia="Times New Roman" w:hAnsiTheme="minorHAnsi" w:cstheme="minorHAnsi"/>
                <w:b/>
              </w:rPr>
              <w:t>Kryterium</w:t>
            </w:r>
          </w:p>
          <w:p w14:paraId="673C187E" w14:textId="77777777" w:rsidR="00DE46DF" w:rsidRPr="000F010A" w:rsidRDefault="00DE46DF">
            <w:pPr>
              <w:spacing w:after="0" w:line="240" w:lineRule="auto"/>
              <w:rPr>
                <w:rFonts w:asciiTheme="minorHAnsi" w:eastAsia="Times New Roman" w:hAnsiTheme="minorHAnsi" w:cstheme="minorHAnsi"/>
                <w:b/>
              </w:rPr>
            </w:pP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784927D" w14:textId="77777777" w:rsidR="00DE46DF" w:rsidRPr="000F010A" w:rsidRDefault="00AE2B63">
            <w:pPr>
              <w:spacing w:after="0" w:line="240" w:lineRule="auto"/>
              <w:jc w:val="center"/>
              <w:rPr>
                <w:rFonts w:asciiTheme="minorHAnsi" w:eastAsia="Times New Roman" w:hAnsiTheme="minorHAnsi" w:cstheme="minorHAnsi"/>
                <w:b/>
              </w:rPr>
            </w:pPr>
            <w:r w:rsidRPr="000F010A">
              <w:rPr>
                <w:rFonts w:asciiTheme="minorHAnsi" w:eastAsia="Times New Roman" w:hAnsiTheme="minorHAnsi" w:cstheme="minorHAnsi"/>
                <w:b/>
              </w:rPr>
              <w:t>Metodologia przyznawania punktów</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3F46A6E" w14:textId="77777777" w:rsidR="00DE46DF" w:rsidRPr="000F010A" w:rsidRDefault="00AE2B63">
            <w:pPr>
              <w:spacing w:after="0" w:line="240" w:lineRule="auto"/>
              <w:jc w:val="center"/>
              <w:rPr>
                <w:rFonts w:asciiTheme="minorHAnsi" w:eastAsia="Times New Roman" w:hAnsiTheme="minorHAnsi" w:cstheme="minorHAnsi"/>
                <w:b/>
              </w:rPr>
            </w:pPr>
            <w:r w:rsidRPr="000F010A">
              <w:rPr>
                <w:rFonts w:asciiTheme="minorHAnsi" w:eastAsia="Times New Roman" w:hAnsiTheme="minorHAnsi" w:cstheme="minorHAnsi"/>
                <w:b/>
              </w:rPr>
              <w:t>Waga</w:t>
            </w:r>
          </w:p>
        </w:tc>
      </w:tr>
      <w:tr w:rsidR="00F53B00" w:rsidRPr="000F010A" w14:paraId="6AF63EAA" w14:textId="77777777" w:rsidTr="080C3CD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B4E3934" w14:textId="77777777" w:rsidR="00F53B00" w:rsidRPr="000F010A" w:rsidRDefault="00F53B00" w:rsidP="00F53B00">
            <w:pPr>
              <w:numPr>
                <w:ilvl w:val="0"/>
                <w:numId w:val="9"/>
              </w:numPr>
              <w:spacing w:after="0" w:line="240" w:lineRule="auto"/>
              <w:rPr>
                <w:rFonts w:asciiTheme="minorHAnsi" w:eastAsia="Times New Roman" w:hAnsiTheme="minorHAnsi" w:cstheme="minorHAnsi"/>
                <w:b/>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578E7" w14:textId="079767A0" w:rsidR="00F53B00" w:rsidRPr="000F010A" w:rsidRDefault="00F53B00" w:rsidP="00F53B00">
            <w:pPr>
              <w:spacing w:after="0" w:line="240" w:lineRule="auto"/>
              <w:rPr>
                <w:rFonts w:asciiTheme="minorHAnsi" w:eastAsia="Times New Roman" w:hAnsiTheme="minorHAnsi" w:cstheme="minorHAnsi"/>
              </w:rPr>
            </w:pPr>
            <w:r w:rsidRPr="00DB7790">
              <w:rPr>
                <w:rFonts w:asciiTheme="minorHAnsi" w:eastAsia="Times New Roman" w:hAnsiTheme="minorHAnsi" w:cstheme="minorHAnsi"/>
                <w:b/>
              </w:rPr>
              <w:t xml:space="preserve">Cena netto za przedmiot zamówienia </w:t>
            </w: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F0A4A" w14:textId="77777777" w:rsidR="00F53B00" w:rsidRPr="00DB7790" w:rsidRDefault="00F53B00" w:rsidP="00F53B00">
            <w:pPr>
              <w:spacing w:after="0" w:line="240" w:lineRule="auto"/>
              <w:jc w:val="both"/>
              <w:rPr>
                <w:rFonts w:asciiTheme="minorHAnsi" w:eastAsia="Times New Roman" w:hAnsiTheme="minorHAnsi" w:cstheme="minorBidi"/>
              </w:rPr>
            </w:pPr>
            <w:r w:rsidRPr="4FD97D7A">
              <w:rPr>
                <w:rFonts w:asciiTheme="minorHAnsi" w:eastAsia="Times New Roman" w:hAnsiTheme="minorHAnsi" w:cstheme="minorBidi"/>
              </w:rPr>
              <w:t>Cena najtańszej spośród ważnych ofert zostanie podzielona przez cenę netto każdej ważnej oferty i pomnożona przez 100 punktów.</w:t>
            </w:r>
          </w:p>
          <w:p w14:paraId="7CEA9651" w14:textId="77777777" w:rsidR="00F53B00" w:rsidRPr="00DB7790" w:rsidRDefault="00F53B00" w:rsidP="00F53B00">
            <w:pPr>
              <w:spacing w:after="0" w:line="240" w:lineRule="auto"/>
              <w:jc w:val="both"/>
              <w:rPr>
                <w:rFonts w:asciiTheme="minorHAnsi" w:eastAsia="Times New Roman" w:hAnsiTheme="minorHAnsi" w:cstheme="minorHAnsi"/>
              </w:rPr>
            </w:pPr>
          </w:p>
          <w:p w14:paraId="4E958EAC" w14:textId="77777777" w:rsidR="00F53B00" w:rsidRPr="00DB7790" w:rsidRDefault="00F53B00" w:rsidP="00F53B00">
            <w:pPr>
              <w:spacing w:after="0" w:line="240" w:lineRule="auto"/>
              <w:jc w:val="center"/>
              <w:rPr>
                <w:rFonts w:asciiTheme="minorHAnsi" w:eastAsia="Cambria Math" w:hAnsiTheme="minorHAnsi" w:cstheme="minorHAnsi"/>
              </w:rPr>
            </w:pPr>
            <m:oMath>
              <m:r>
                <w:rPr>
                  <w:rFonts w:ascii="Cambria Math" w:eastAsia="Cambria Math" w:hAnsi="Cambria Math" w:cstheme="minorHAnsi"/>
                </w:rPr>
                <w:lastRenderedPageBreak/>
                <m:t>Kryterium 1=</m:t>
              </m:r>
              <m:f>
                <m:fPr>
                  <m:ctrlPr>
                    <w:rPr>
                      <w:rFonts w:ascii="Cambria Math" w:eastAsia="Cambria Math" w:hAnsi="Cambria Math" w:cstheme="minorHAnsi"/>
                    </w:rPr>
                  </m:ctrlPr>
                </m:fPr>
                <m:num>
                  <m:r>
                    <w:rPr>
                      <w:rFonts w:ascii="Cambria Math" w:eastAsia="Cambria Math" w:hAnsi="Cambria Math" w:cstheme="minorHAnsi"/>
                    </w:rPr>
                    <m:t>najniższa cena</m:t>
                  </m:r>
                </m:num>
                <m:den>
                  <m:r>
                    <w:rPr>
                      <w:rFonts w:ascii="Cambria Math" w:eastAsia="Cambria Math" w:hAnsi="Cambria Math" w:cstheme="minorHAnsi"/>
                    </w:rPr>
                    <m:t>rozpatrywana cena</m:t>
                  </m:r>
                </m:den>
              </m:f>
              <m:r>
                <w:rPr>
                  <w:rFonts w:ascii="Cambria Math" w:eastAsia="Cambria Math" w:hAnsi="Cambria Math" w:cstheme="minorHAnsi"/>
                </w:rPr>
                <m:t>×100</m:t>
              </m:r>
            </m:oMath>
            <w:r w:rsidRPr="00DB7790">
              <w:rPr>
                <w:rFonts w:asciiTheme="minorHAnsi" w:eastAsia="Cambria Math" w:hAnsiTheme="minorHAnsi" w:cstheme="minorHAnsi"/>
              </w:rPr>
              <w:t xml:space="preserve"> * waga</w:t>
            </w:r>
          </w:p>
          <w:p w14:paraId="57471712" w14:textId="5A8E4FB8" w:rsidR="00F53B00" w:rsidRPr="000F010A" w:rsidRDefault="00F53B00" w:rsidP="00F53B00">
            <w:pPr>
              <w:spacing w:after="0" w:line="240" w:lineRule="auto"/>
              <w:jc w:val="center"/>
              <w:rPr>
                <w:rFonts w:asciiTheme="minorHAnsi" w:eastAsia="Cambria Math" w:hAnsiTheme="minorHAnsi" w:cstheme="minorHAnsi"/>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CEB93" w14:textId="4CDCC93B" w:rsidR="00F53B00" w:rsidRPr="000F010A" w:rsidRDefault="00F53B00" w:rsidP="00F53B00">
            <w:pPr>
              <w:spacing w:after="0" w:line="240" w:lineRule="auto"/>
              <w:jc w:val="center"/>
              <w:rPr>
                <w:rFonts w:asciiTheme="minorHAnsi" w:eastAsia="Times New Roman" w:hAnsiTheme="minorHAnsi" w:cstheme="minorHAnsi"/>
              </w:rPr>
            </w:pPr>
            <w:r>
              <w:rPr>
                <w:rFonts w:asciiTheme="minorHAnsi" w:eastAsia="Times New Roman" w:hAnsiTheme="minorHAnsi" w:cstheme="minorHAnsi"/>
              </w:rPr>
              <w:lastRenderedPageBreak/>
              <w:t>85</w:t>
            </w:r>
            <w:r w:rsidRPr="000F010A">
              <w:rPr>
                <w:rFonts w:asciiTheme="minorHAnsi" w:eastAsia="Times New Roman" w:hAnsiTheme="minorHAnsi" w:cstheme="minorHAnsi"/>
              </w:rPr>
              <w:t>%</w:t>
            </w:r>
          </w:p>
        </w:tc>
      </w:tr>
      <w:tr w:rsidR="00C13AD3" w:rsidRPr="000F010A" w14:paraId="4C2161D1" w14:textId="77777777" w:rsidTr="00B45B1F">
        <w:trPr>
          <w:trHeight w:val="50"/>
        </w:trPr>
        <w:tc>
          <w:tcPr>
            <w:tcW w:w="567"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03CEFEEA" w14:textId="77777777" w:rsidR="00C13AD3" w:rsidRPr="000F010A" w:rsidRDefault="00C13AD3">
            <w:pPr>
              <w:numPr>
                <w:ilvl w:val="0"/>
                <w:numId w:val="9"/>
              </w:numPr>
              <w:spacing w:after="0" w:line="240" w:lineRule="auto"/>
              <w:rPr>
                <w:rFonts w:asciiTheme="minorHAnsi" w:eastAsia="Times New Roman" w:hAnsiTheme="minorHAnsi" w:cstheme="minorHAnsi"/>
                <w:b/>
              </w:rPr>
            </w:pPr>
          </w:p>
        </w:tc>
        <w:tc>
          <w:tcPr>
            <w:tcW w:w="2404" w:type="dxa"/>
            <w:tcBorders>
              <w:top w:val="single" w:sz="4" w:space="0" w:color="000000" w:themeColor="text1"/>
              <w:left w:val="single" w:sz="4" w:space="0" w:color="000000" w:themeColor="text1"/>
              <w:right w:val="single" w:sz="4" w:space="0" w:color="000000" w:themeColor="text1"/>
            </w:tcBorders>
          </w:tcPr>
          <w:p w14:paraId="6507386C" w14:textId="48C90AFC" w:rsidR="00C13AD3" w:rsidRPr="000F010A" w:rsidRDefault="3F52BFEB" w:rsidP="080C3CD5">
            <w:pPr>
              <w:spacing w:after="0" w:line="240" w:lineRule="auto"/>
              <w:rPr>
                <w:rFonts w:asciiTheme="minorHAnsi" w:eastAsia="Times New Roman" w:hAnsiTheme="minorHAnsi" w:cstheme="minorBidi"/>
                <w:b/>
                <w:bCs/>
              </w:rPr>
            </w:pPr>
            <w:r w:rsidRPr="080C3CD5">
              <w:rPr>
                <w:rFonts w:asciiTheme="minorHAnsi" w:eastAsia="Times New Roman" w:hAnsiTheme="minorHAnsi" w:cstheme="minorBidi"/>
                <w:b/>
                <w:bCs/>
              </w:rPr>
              <w:t xml:space="preserve">Gwarancja </w:t>
            </w:r>
            <w:r w:rsidR="02A8D21E" w:rsidRPr="080C3CD5">
              <w:rPr>
                <w:rFonts w:asciiTheme="minorHAnsi" w:eastAsia="Times New Roman" w:hAnsiTheme="minorHAnsi" w:cstheme="minorBidi"/>
                <w:b/>
                <w:bCs/>
              </w:rPr>
              <w:t>na przedmiot zamówienia</w:t>
            </w:r>
          </w:p>
        </w:tc>
        <w:tc>
          <w:tcPr>
            <w:tcW w:w="5667" w:type="dxa"/>
            <w:tcBorders>
              <w:top w:val="single" w:sz="4" w:space="0" w:color="000000" w:themeColor="text1"/>
              <w:left w:val="single" w:sz="4" w:space="0" w:color="000000" w:themeColor="text1"/>
              <w:right w:val="single" w:sz="4" w:space="0" w:color="000000" w:themeColor="text1"/>
            </w:tcBorders>
          </w:tcPr>
          <w:p w14:paraId="4F4FE5CA" w14:textId="27791A62" w:rsidR="00C13AD3" w:rsidRPr="00176C8A" w:rsidRDefault="00C13AD3" w:rsidP="00176C8A">
            <w:pPr>
              <w:spacing w:after="0" w:line="240" w:lineRule="auto"/>
              <w:jc w:val="both"/>
              <w:rPr>
                <w:rFonts w:asciiTheme="minorHAnsi" w:eastAsia="Times New Roman" w:hAnsiTheme="minorHAnsi" w:cstheme="minorHAnsi"/>
              </w:rPr>
            </w:pPr>
            <w:r w:rsidRPr="00176C8A">
              <w:rPr>
                <w:rFonts w:asciiTheme="minorHAnsi" w:eastAsia="Times New Roman" w:hAnsiTheme="minorHAnsi" w:cstheme="minorHAnsi"/>
              </w:rPr>
              <w:t>Weryfikacja spełnienia kryterium na podstawie deklaracji zawartej w ofercie.</w:t>
            </w:r>
          </w:p>
          <w:p w14:paraId="02F7C144" w14:textId="77777777" w:rsidR="00C13AD3" w:rsidRPr="000F010A" w:rsidRDefault="00C13AD3">
            <w:pPr>
              <w:spacing w:after="0" w:line="240" w:lineRule="auto"/>
              <w:jc w:val="both"/>
              <w:rPr>
                <w:rFonts w:asciiTheme="minorHAnsi" w:eastAsia="Times New Roman" w:hAnsiTheme="minorHAnsi" w:cstheme="minorHAnsi"/>
              </w:rPr>
            </w:pPr>
          </w:p>
          <w:p w14:paraId="75D73930" w14:textId="1190DF59" w:rsidR="00C13AD3" w:rsidRPr="000F010A" w:rsidRDefault="00C13AD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 xml:space="preserve">Oferent proponujący dłuższą gwarancję niż </w:t>
            </w:r>
            <w:r w:rsidR="00E06B7F">
              <w:rPr>
                <w:rFonts w:asciiTheme="minorHAnsi" w:eastAsia="Times New Roman" w:hAnsiTheme="minorHAnsi" w:cstheme="minorHAnsi"/>
              </w:rPr>
              <w:t>2</w:t>
            </w:r>
            <w:r w:rsidR="00C27270">
              <w:rPr>
                <w:rFonts w:asciiTheme="minorHAnsi" w:eastAsia="Times New Roman" w:hAnsiTheme="minorHAnsi" w:cstheme="minorHAnsi"/>
              </w:rPr>
              <w:t xml:space="preserve">-letnią </w:t>
            </w:r>
            <w:r w:rsidRPr="000F010A">
              <w:rPr>
                <w:rFonts w:asciiTheme="minorHAnsi" w:eastAsia="Times New Roman" w:hAnsiTheme="minorHAnsi" w:cstheme="minorHAnsi"/>
              </w:rPr>
              <w:t>(liczone od dnia podpisan</w:t>
            </w:r>
            <w:r>
              <w:rPr>
                <w:rFonts w:asciiTheme="minorHAnsi" w:eastAsia="Times New Roman" w:hAnsiTheme="minorHAnsi" w:cstheme="minorHAnsi"/>
              </w:rPr>
              <w:t>ia protokołu odbioru</w:t>
            </w:r>
            <w:r w:rsidRPr="000F010A">
              <w:rPr>
                <w:rFonts w:asciiTheme="minorHAnsi" w:eastAsia="Times New Roman" w:hAnsiTheme="minorHAnsi" w:cstheme="minorHAnsi"/>
              </w:rPr>
              <w:t xml:space="preserve"> przez obie strony umowy bez uwag) otrzyma </w:t>
            </w:r>
            <w:r w:rsidR="006C72F4">
              <w:rPr>
                <w:rFonts w:asciiTheme="minorHAnsi" w:eastAsia="Times New Roman" w:hAnsiTheme="minorHAnsi" w:cstheme="minorHAnsi"/>
              </w:rPr>
              <w:t>2</w:t>
            </w:r>
            <w:r w:rsidRPr="000F010A">
              <w:rPr>
                <w:rFonts w:asciiTheme="minorHAnsi" w:eastAsia="Times New Roman" w:hAnsiTheme="minorHAnsi" w:cstheme="minorHAnsi"/>
              </w:rPr>
              <w:t xml:space="preserve"> pkt za każdy miesiąc ponad minimalną gwarancję, nie więcej niż </w:t>
            </w:r>
            <w:r w:rsidR="006F67A6">
              <w:rPr>
                <w:rFonts w:asciiTheme="minorHAnsi" w:eastAsia="Times New Roman" w:hAnsiTheme="minorHAnsi" w:cstheme="minorHAnsi"/>
              </w:rPr>
              <w:t>100</w:t>
            </w:r>
            <w:r w:rsidRPr="000F010A">
              <w:rPr>
                <w:rFonts w:asciiTheme="minorHAnsi" w:eastAsia="Times New Roman" w:hAnsiTheme="minorHAnsi" w:cstheme="minorHAnsi"/>
              </w:rPr>
              <w:t xml:space="preserve"> pkt (przykładowo: za wydłużenie gwarancji o 1 rok Oferent </w:t>
            </w:r>
            <w:r>
              <w:rPr>
                <w:rFonts w:asciiTheme="minorHAnsi" w:eastAsia="Times New Roman" w:hAnsiTheme="minorHAnsi" w:cstheme="minorHAnsi"/>
              </w:rPr>
              <w:t xml:space="preserve">otrzyma dodatkowo </w:t>
            </w:r>
            <w:r w:rsidR="006C72F4">
              <w:rPr>
                <w:rFonts w:asciiTheme="minorHAnsi" w:eastAsia="Times New Roman" w:hAnsiTheme="minorHAnsi" w:cstheme="minorHAnsi"/>
              </w:rPr>
              <w:t>24</w:t>
            </w:r>
            <w:r>
              <w:rPr>
                <w:rFonts w:asciiTheme="minorHAnsi" w:eastAsia="Times New Roman" w:hAnsiTheme="minorHAnsi" w:cstheme="minorHAnsi"/>
              </w:rPr>
              <w:t xml:space="preserve"> pkt * waga)</w:t>
            </w:r>
            <w:r w:rsidRPr="000F010A">
              <w:rPr>
                <w:rFonts w:asciiTheme="minorHAnsi" w:eastAsia="Times New Roman" w:hAnsiTheme="minorHAnsi" w:cstheme="minorHAnsi"/>
              </w:rPr>
              <w:t>.</w:t>
            </w:r>
          </w:p>
          <w:p w14:paraId="5CB9E4EA" w14:textId="77777777" w:rsidR="00C13AD3" w:rsidRPr="000F010A" w:rsidRDefault="00C13AD3">
            <w:pPr>
              <w:spacing w:after="0" w:line="240" w:lineRule="auto"/>
              <w:jc w:val="both"/>
              <w:rPr>
                <w:rFonts w:asciiTheme="minorHAnsi" w:eastAsia="Times New Roman" w:hAnsiTheme="minorHAnsi" w:cstheme="minorHAnsi"/>
              </w:rPr>
            </w:pPr>
          </w:p>
          <w:p w14:paraId="6834C26C" w14:textId="77777777" w:rsidR="00C13AD3" w:rsidRPr="000F010A" w:rsidRDefault="00C13AD3">
            <w:pPr>
              <w:spacing w:after="0" w:line="240" w:lineRule="auto"/>
              <w:jc w:val="both"/>
              <w:rPr>
                <w:rFonts w:asciiTheme="minorHAnsi" w:eastAsia="Times New Roman" w:hAnsiTheme="minorHAnsi" w:cstheme="minorHAnsi"/>
              </w:rPr>
            </w:pPr>
            <w:r w:rsidRPr="000F010A">
              <w:rPr>
                <w:rFonts w:asciiTheme="minorHAnsi" w:eastAsia="Times New Roman" w:hAnsiTheme="minorHAnsi" w:cstheme="minorHAnsi"/>
              </w:rPr>
              <w:t>W przypadku braku informacji w przedmiotowym zakresie pod uwagę brana będzie minimalna wymagana długość gwarancji opisana wyżej (0 pkt).</w:t>
            </w:r>
          </w:p>
        </w:tc>
        <w:tc>
          <w:tcPr>
            <w:tcW w:w="992" w:type="dxa"/>
            <w:tcBorders>
              <w:top w:val="single" w:sz="4" w:space="0" w:color="000000" w:themeColor="text1"/>
              <w:left w:val="single" w:sz="4" w:space="0" w:color="000000" w:themeColor="text1"/>
              <w:right w:val="single" w:sz="4" w:space="0" w:color="000000" w:themeColor="text1"/>
            </w:tcBorders>
          </w:tcPr>
          <w:p w14:paraId="4B13A803" w14:textId="6C7CEF8D" w:rsidR="00C13AD3" w:rsidRPr="000F010A" w:rsidRDefault="00C13AD3">
            <w:pPr>
              <w:spacing w:after="0" w:line="240" w:lineRule="auto"/>
              <w:jc w:val="center"/>
              <w:rPr>
                <w:rFonts w:asciiTheme="minorHAnsi" w:eastAsia="Times New Roman" w:hAnsiTheme="minorHAnsi" w:cstheme="minorHAnsi"/>
              </w:rPr>
            </w:pPr>
            <w:r>
              <w:rPr>
                <w:rFonts w:asciiTheme="minorHAnsi" w:eastAsia="Times New Roman" w:hAnsiTheme="minorHAnsi" w:cstheme="minorHAnsi"/>
              </w:rPr>
              <w:t>10</w:t>
            </w:r>
            <w:r w:rsidRPr="000F010A">
              <w:rPr>
                <w:rFonts w:asciiTheme="minorHAnsi" w:eastAsia="Times New Roman" w:hAnsiTheme="minorHAnsi" w:cstheme="minorHAnsi"/>
              </w:rPr>
              <w:t>%</w:t>
            </w:r>
          </w:p>
        </w:tc>
      </w:tr>
      <w:tr w:rsidR="009F273E" w:rsidRPr="000F010A" w14:paraId="06896A6B" w14:textId="77777777" w:rsidTr="080C3CD5">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09DF829" w14:textId="77777777" w:rsidR="009F273E" w:rsidRPr="000F010A" w:rsidRDefault="009F273E" w:rsidP="009F273E">
            <w:pPr>
              <w:numPr>
                <w:ilvl w:val="0"/>
                <w:numId w:val="9"/>
              </w:numPr>
              <w:spacing w:after="0" w:line="240" w:lineRule="auto"/>
              <w:rPr>
                <w:rFonts w:asciiTheme="minorHAnsi" w:eastAsia="Times New Roman" w:hAnsiTheme="minorHAnsi" w:cstheme="minorHAnsi"/>
                <w:b/>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60FC4" w14:textId="46D2F1F4" w:rsidR="009F273E" w:rsidRPr="00533220" w:rsidRDefault="009F273E" w:rsidP="009F273E">
            <w:pPr>
              <w:spacing w:after="0" w:line="240" w:lineRule="auto"/>
              <w:rPr>
                <w:rFonts w:asciiTheme="minorHAnsi" w:eastAsia="Times New Roman" w:hAnsiTheme="minorHAnsi" w:cstheme="minorBidi"/>
                <w:b/>
                <w:bCs/>
              </w:rPr>
            </w:pPr>
            <w:r w:rsidRPr="45652258">
              <w:rPr>
                <w:rFonts w:asciiTheme="minorHAnsi" w:eastAsia="Times New Roman" w:hAnsiTheme="minorHAnsi" w:cstheme="minorBidi"/>
                <w:b/>
                <w:bCs/>
              </w:rPr>
              <w:t>Roczna suma strat jałowych transformatora (w kWh)</w:t>
            </w:r>
          </w:p>
        </w:tc>
        <w:tc>
          <w:tcPr>
            <w:tcW w:w="5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4B4D4" w14:textId="77777777" w:rsidR="009F273E" w:rsidRPr="00A502A1" w:rsidRDefault="009F273E" w:rsidP="009F273E">
            <w:pPr>
              <w:spacing w:after="0" w:line="240" w:lineRule="auto"/>
              <w:jc w:val="both"/>
              <w:rPr>
                <w:rFonts w:asciiTheme="minorHAnsi" w:eastAsia="Times New Roman" w:hAnsiTheme="minorHAnsi" w:cstheme="minorHAnsi"/>
              </w:rPr>
            </w:pPr>
            <w:r w:rsidRPr="00A502A1">
              <w:rPr>
                <w:rFonts w:asciiTheme="minorHAnsi" w:eastAsia="Times New Roman" w:hAnsiTheme="minorHAnsi" w:cstheme="minorHAnsi"/>
              </w:rPr>
              <w:t>Weryfikacja spełnienia kryterium na podstawie deklaracji zawartej w ofercie.</w:t>
            </w:r>
          </w:p>
          <w:p w14:paraId="793A2EFC" w14:textId="77777777" w:rsidR="009F273E" w:rsidRPr="00A502A1" w:rsidRDefault="009F273E" w:rsidP="009F273E">
            <w:pPr>
              <w:spacing w:after="0" w:line="240" w:lineRule="auto"/>
              <w:jc w:val="both"/>
              <w:rPr>
                <w:rFonts w:asciiTheme="minorHAnsi" w:eastAsia="Times New Roman" w:hAnsiTheme="minorHAnsi" w:cstheme="minorBidi"/>
              </w:rPr>
            </w:pPr>
          </w:p>
          <w:p w14:paraId="4829710F" w14:textId="77777777" w:rsidR="009F273E" w:rsidRDefault="009F273E" w:rsidP="009F273E">
            <w:pPr>
              <w:spacing w:after="0"/>
              <w:jc w:val="both"/>
            </w:pPr>
            <w:r w:rsidRPr="69AC00ED">
              <w:t>Do przeliczenia należy przyjąć 8760h rocznie.</w:t>
            </w:r>
          </w:p>
          <w:p w14:paraId="78E31B7F" w14:textId="77777777" w:rsidR="009F273E" w:rsidRDefault="009F273E" w:rsidP="009F273E">
            <w:pPr>
              <w:spacing w:after="0" w:line="240" w:lineRule="auto"/>
              <w:jc w:val="both"/>
              <w:rPr>
                <w:rFonts w:asciiTheme="minorHAnsi" w:eastAsia="Times New Roman" w:hAnsiTheme="minorHAnsi" w:cstheme="minorBidi"/>
              </w:rPr>
            </w:pPr>
          </w:p>
          <w:p w14:paraId="3BA2C92E" w14:textId="5E1C3C11" w:rsidR="009F273E" w:rsidRPr="00A502A1" w:rsidRDefault="009F273E" w:rsidP="009F273E">
            <w:pPr>
              <w:spacing w:after="0" w:line="240" w:lineRule="auto"/>
              <w:jc w:val="both"/>
              <w:rPr>
                <w:rFonts w:asciiTheme="minorHAnsi" w:eastAsia="Times New Roman" w:hAnsiTheme="minorHAnsi" w:cstheme="minorBidi"/>
              </w:rPr>
            </w:pPr>
            <w:r w:rsidRPr="1FBE9BC7">
              <w:rPr>
                <w:rFonts w:asciiTheme="minorHAnsi" w:eastAsia="Times New Roman" w:hAnsiTheme="minorHAnsi" w:cstheme="minorBidi"/>
              </w:rPr>
              <w:t xml:space="preserve">Najniższa roczna suma strat jałowych transformatora liczona w kWh, spośród </w:t>
            </w:r>
            <w:r w:rsidR="00286A3E">
              <w:rPr>
                <w:rFonts w:asciiTheme="minorHAnsi" w:eastAsia="Times New Roman" w:hAnsiTheme="minorHAnsi" w:cstheme="minorBidi"/>
              </w:rPr>
              <w:t xml:space="preserve">ważnych </w:t>
            </w:r>
            <w:r w:rsidRPr="1FBE9BC7">
              <w:rPr>
                <w:rFonts w:asciiTheme="minorHAnsi" w:eastAsia="Times New Roman" w:hAnsiTheme="minorHAnsi" w:cstheme="minorBidi"/>
              </w:rPr>
              <w:t>ofert</w:t>
            </w:r>
          </w:p>
          <w:p w14:paraId="6F0CAEDE" w14:textId="77777777" w:rsidR="009F273E" w:rsidRPr="00A502A1" w:rsidRDefault="009F273E" w:rsidP="009F273E">
            <w:pPr>
              <w:spacing w:after="0" w:line="240" w:lineRule="auto"/>
              <w:jc w:val="both"/>
              <w:rPr>
                <w:rFonts w:asciiTheme="minorHAnsi" w:eastAsia="Times New Roman" w:hAnsiTheme="minorHAnsi" w:cstheme="minorHAnsi"/>
              </w:rPr>
            </w:pPr>
            <w:r w:rsidRPr="00A502A1">
              <w:rPr>
                <w:rFonts w:asciiTheme="minorHAnsi" w:eastAsia="Times New Roman" w:hAnsiTheme="minorHAnsi" w:cstheme="minorHAnsi"/>
              </w:rPr>
              <w:t xml:space="preserve"> </w:t>
            </w:r>
          </w:p>
          <w:p w14:paraId="549D6D96" w14:textId="77777777" w:rsidR="009F273E" w:rsidRPr="00A502A1" w:rsidRDefault="009F273E" w:rsidP="009F273E">
            <w:pPr>
              <w:spacing w:after="0" w:line="240" w:lineRule="auto"/>
              <w:jc w:val="both"/>
              <w:rPr>
                <w:rFonts w:asciiTheme="minorHAnsi" w:eastAsia="Times New Roman" w:hAnsiTheme="minorHAnsi" w:cstheme="minorHAnsi"/>
              </w:rPr>
            </w:pPr>
            <w:r w:rsidRPr="00A502A1">
              <w:rPr>
                <w:rFonts w:asciiTheme="minorHAnsi" w:eastAsia="Times New Roman" w:hAnsiTheme="minorHAnsi" w:cstheme="minorHAnsi"/>
              </w:rPr>
              <w:t>zostanie podzielon</w:t>
            </w:r>
            <w:r>
              <w:rPr>
                <w:rFonts w:asciiTheme="minorHAnsi" w:eastAsia="Times New Roman" w:hAnsiTheme="minorHAnsi" w:cstheme="minorHAnsi"/>
              </w:rPr>
              <w:t>a</w:t>
            </w:r>
            <w:r w:rsidRPr="00A502A1">
              <w:rPr>
                <w:rFonts w:asciiTheme="minorHAnsi" w:eastAsia="Times New Roman" w:hAnsiTheme="minorHAnsi" w:cstheme="minorHAnsi"/>
              </w:rPr>
              <w:t xml:space="preserve"> przez:</w:t>
            </w:r>
          </w:p>
          <w:p w14:paraId="368205E9" w14:textId="77777777" w:rsidR="009F273E" w:rsidRPr="00A502A1" w:rsidRDefault="009F273E" w:rsidP="009F273E">
            <w:pPr>
              <w:spacing w:after="0" w:line="240" w:lineRule="auto"/>
              <w:jc w:val="both"/>
              <w:rPr>
                <w:rFonts w:asciiTheme="minorHAnsi" w:eastAsia="Times New Roman" w:hAnsiTheme="minorHAnsi" w:cstheme="minorHAnsi"/>
              </w:rPr>
            </w:pPr>
          </w:p>
          <w:p w14:paraId="35297D22" w14:textId="77777777" w:rsidR="009F273E" w:rsidRPr="00A502A1" w:rsidRDefault="009F273E" w:rsidP="009F273E">
            <w:pPr>
              <w:spacing w:after="0" w:line="240" w:lineRule="auto"/>
              <w:jc w:val="both"/>
              <w:rPr>
                <w:rFonts w:asciiTheme="minorHAnsi" w:eastAsia="Times New Roman" w:hAnsiTheme="minorHAnsi" w:cstheme="minorBidi"/>
              </w:rPr>
            </w:pPr>
            <w:r w:rsidRPr="1FBE9BC7">
              <w:rPr>
                <w:rFonts w:asciiTheme="minorHAnsi" w:eastAsia="Times New Roman" w:hAnsiTheme="minorHAnsi" w:cstheme="minorBidi"/>
              </w:rPr>
              <w:t>roczną sumę strat jałowych transformatora liczoną w kWh określoną w analizowanej ofercie.</w:t>
            </w:r>
          </w:p>
          <w:p w14:paraId="13B251C1" w14:textId="77777777" w:rsidR="009F273E" w:rsidRPr="00A502A1" w:rsidRDefault="009F273E" w:rsidP="009F273E">
            <w:pPr>
              <w:spacing w:after="0" w:line="240" w:lineRule="auto"/>
              <w:jc w:val="both"/>
              <w:rPr>
                <w:rFonts w:asciiTheme="minorHAnsi" w:eastAsia="Times New Roman" w:hAnsiTheme="minorHAnsi" w:cstheme="minorHAnsi"/>
              </w:rPr>
            </w:pPr>
          </w:p>
          <w:p w14:paraId="3AF708C5" w14:textId="77777777" w:rsidR="009F273E" w:rsidRPr="00A502A1" w:rsidRDefault="009F273E" w:rsidP="009F273E">
            <w:pPr>
              <w:spacing w:after="0" w:line="240" w:lineRule="auto"/>
              <w:jc w:val="both"/>
              <w:rPr>
                <w:rFonts w:asciiTheme="minorHAnsi" w:eastAsia="Times New Roman" w:hAnsiTheme="minorHAnsi" w:cstheme="minorHAnsi"/>
              </w:rPr>
            </w:pPr>
            <w:r w:rsidRPr="00A502A1">
              <w:rPr>
                <w:rFonts w:asciiTheme="minorHAnsi" w:eastAsia="Times New Roman" w:hAnsiTheme="minorHAnsi" w:cstheme="minorHAnsi"/>
              </w:rPr>
              <w:t>i przemnożone przez 100</w:t>
            </w:r>
            <w:r>
              <w:rPr>
                <w:rFonts w:asciiTheme="minorHAnsi" w:eastAsia="Times New Roman" w:hAnsiTheme="minorHAnsi" w:cstheme="minorHAnsi"/>
              </w:rPr>
              <w:t xml:space="preserve"> </w:t>
            </w:r>
            <w:r w:rsidRPr="00A502A1">
              <w:rPr>
                <w:rFonts w:asciiTheme="minorHAnsi" w:eastAsia="Times New Roman" w:hAnsiTheme="minorHAnsi" w:cstheme="minorHAnsi"/>
              </w:rPr>
              <w:t>oraz wagę.</w:t>
            </w:r>
          </w:p>
          <w:p w14:paraId="32183520" w14:textId="77777777" w:rsidR="009F273E" w:rsidRPr="00A502A1" w:rsidRDefault="009F273E" w:rsidP="009F273E">
            <w:pPr>
              <w:spacing w:after="0" w:line="240" w:lineRule="auto"/>
              <w:jc w:val="both"/>
              <w:rPr>
                <w:rFonts w:asciiTheme="minorHAnsi" w:eastAsia="Times New Roman" w:hAnsiTheme="minorHAnsi" w:cstheme="minorHAnsi"/>
              </w:rPr>
            </w:pPr>
          </w:p>
          <w:p w14:paraId="15D7A800" w14:textId="65BAD202" w:rsidR="009F273E" w:rsidRPr="000F010A" w:rsidRDefault="009F273E" w:rsidP="009F273E">
            <w:pPr>
              <w:spacing w:after="0" w:line="240" w:lineRule="auto"/>
              <w:jc w:val="both"/>
              <w:rPr>
                <w:rFonts w:asciiTheme="minorHAnsi" w:eastAsia="Times New Roman" w:hAnsiTheme="minorHAnsi" w:cstheme="minorHAnsi"/>
              </w:rPr>
            </w:pPr>
            <w:r w:rsidRPr="00A502A1">
              <w:rPr>
                <w:rFonts w:asciiTheme="minorHAnsi" w:eastAsia="Times New Roman" w:hAnsiTheme="minorHAnsi" w:cstheme="minorHAnsi"/>
              </w:rPr>
              <w:t>W przypadku braku informacji w przedmiotowym zakresie oferta uzyska 0 pkt w ramach tego kryterium.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4BAA8" w14:textId="4B1BA776" w:rsidR="009F273E" w:rsidRPr="000F010A" w:rsidRDefault="009F273E" w:rsidP="009F273E">
            <w:pPr>
              <w:spacing w:after="0" w:line="240" w:lineRule="auto"/>
              <w:jc w:val="center"/>
              <w:rPr>
                <w:rFonts w:asciiTheme="minorHAnsi" w:eastAsia="Times New Roman" w:hAnsiTheme="minorHAnsi" w:cstheme="minorHAnsi"/>
              </w:rPr>
            </w:pPr>
            <w:r>
              <w:rPr>
                <w:rFonts w:asciiTheme="minorHAnsi" w:eastAsia="Times New Roman" w:hAnsiTheme="minorHAnsi" w:cstheme="minorHAnsi"/>
              </w:rPr>
              <w:t>5</w:t>
            </w:r>
            <w:r w:rsidRPr="000F010A">
              <w:rPr>
                <w:rFonts w:asciiTheme="minorHAnsi" w:eastAsia="Times New Roman" w:hAnsiTheme="minorHAnsi" w:cstheme="minorHAnsi"/>
              </w:rPr>
              <w:t>%</w:t>
            </w:r>
          </w:p>
        </w:tc>
      </w:tr>
    </w:tbl>
    <w:p w14:paraId="59B5B967" w14:textId="77777777" w:rsidR="00DE46DF" w:rsidRPr="000F010A" w:rsidRDefault="00DE46DF">
      <w:pPr>
        <w:spacing w:after="0"/>
        <w:jc w:val="both"/>
        <w:rPr>
          <w:rFonts w:asciiTheme="minorHAnsi" w:hAnsiTheme="minorHAnsi" w:cstheme="minorHAnsi"/>
          <w:b/>
        </w:rPr>
      </w:pPr>
    </w:p>
    <w:p w14:paraId="47D8C76D" w14:textId="77777777" w:rsidR="00685DD5" w:rsidRPr="000F010A" w:rsidRDefault="00685DD5" w:rsidP="00685DD5">
      <w:pPr>
        <w:spacing w:after="0" w:line="240" w:lineRule="auto"/>
        <w:jc w:val="both"/>
        <w:rPr>
          <w:rFonts w:asciiTheme="minorHAnsi" w:hAnsiTheme="minorHAnsi" w:cstheme="minorHAnsi"/>
        </w:rPr>
      </w:pPr>
      <w:r w:rsidRPr="000F010A">
        <w:rPr>
          <w:rFonts w:asciiTheme="minorHAnsi" w:hAnsiTheme="minorHAnsi" w:cstheme="minorHAnsi"/>
        </w:rPr>
        <w:t>Oferty, spełniające wszystkie wymogi przedstawione w niniejszym zapytaniu ofertowym, zostaną uszeregowane od najmniej korzystnej do najbardziej korzystnej w ramach każdego kryterium oceny i osobno w odniesieniu do każdego z kryteriów przyznana zostanie punktacja. W zależności od danego kryterium, liczba zdobytych punktów zostanie przemnożona przez jego wagę procentową podaną wyżej. W postępowaniu zwycięży oferent, który zdobędzie najwyższą liczbę punktów zsumowanych w ramach wszystkich kryteriów.</w:t>
      </w:r>
    </w:p>
    <w:p w14:paraId="2CCAC304" w14:textId="77777777" w:rsidR="00DE46DF" w:rsidRPr="000F010A" w:rsidRDefault="00DE46DF">
      <w:pPr>
        <w:spacing w:after="0" w:line="240" w:lineRule="auto"/>
        <w:ind w:left="567" w:hanging="283"/>
        <w:jc w:val="both"/>
        <w:rPr>
          <w:rFonts w:asciiTheme="minorHAnsi" w:hAnsiTheme="minorHAnsi" w:cstheme="minorHAnsi"/>
        </w:rPr>
      </w:pPr>
    </w:p>
    <w:p w14:paraId="3D3C8F5B" w14:textId="77777777" w:rsidR="00DE46DF" w:rsidRPr="000F010A" w:rsidRDefault="00AE2B63">
      <w:pPr>
        <w:spacing w:after="0" w:line="240" w:lineRule="auto"/>
        <w:jc w:val="both"/>
        <w:rPr>
          <w:rFonts w:asciiTheme="minorHAnsi" w:hAnsiTheme="minorHAnsi" w:cstheme="minorHAnsi"/>
          <w:b/>
          <w:bCs/>
        </w:rPr>
      </w:pPr>
      <w:r w:rsidRPr="000F010A">
        <w:rPr>
          <w:rFonts w:asciiTheme="minorHAnsi" w:hAnsiTheme="minorHAnsi" w:cstheme="minorHAnsi"/>
          <w:b/>
          <w:bCs/>
        </w:rPr>
        <w:t>Oferty złożone w walucie obcej zostaną przeliczone na PLN zgodnie z tabelą średnich kursów walut obcych NBP z ostatniego dnia składania ofert.</w:t>
      </w:r>
    </w:p>
    <w:p w14:paraId="34EDB4E9" w14:textId="77777777" w:rsidR="00DE46DF" w:rsidRPr="000F010A" w:rsidRDefault="00DE46DF">
      <w:pPr>
        <w:spacing w:after="0" w:line="240" w:lineRule="auto"/>
        <w:jc w:val="both"/>
        <w:rPr>
          <w:rFonts w:asciiTheme="minorHAnsi" w:eastAsia="Times New Roman" w:hAnsiTheme="minorHAnsi" w:cstheme="minorHAnsi"/>
          <w:b/>
        </w:rPr>
      </w:pPr>
    </w:p>
    <w:p w14:paraId="57545E5D" w14:textId="77777777" w:rsidR="00DE46DF" w:rsidRPr="000F010A" w:rsidRDefault="00AE2B63">
      <w:pPr>
        <w:spacing w:after="0" w:line="240" w:lineRule="auto"/>
        <w:jc w:val="both"/>
        <w:rPr>
          <w:rFonts w:asciiTheme="minorHAnsi" w:eastAsia="Times New Roman" w:hAnsiTheme="minorHAnsi" w:cstheme="minorHAnsi"/>
          <w:b/>
        </w:rPr>
      </w:pPr>
      <w:r w:rsidRPr="000F010A">
        <w:rPr>
          <w:rFonts w:asciiTheme="minorHAnsi" w:eastAsia="Times New Roman" w:hAnsiTheme="minorHAnsi" w:cstheme="minorHAnsi"/>
          <w:b/>
        </w:rPr>
        <w:t xml:space="preserve">XIII. KLAUZULA INFORMACYJNA RODO </w:t>
      </w:r>
    </w:p>
    <w:p w14:paraId="5AB4FA7D" w14:textId="77777777" w:rsidR="00DE46DF" w:rsidRPr="000F010A" w:rsidRDefault="00DE46DF">
      <w:pPr>
        <w:spacing w:after="0" w:line="240" w:lineRule="auto"/>
        <w:ind w:left="567"/>
        <w:jc w:val="both"/>
        <w:rPr>
          <w:rFonts w:asciiTheme="minorHAnsi" w:eastAsia="Times New Roman" w:hAnsiTheme="minorHAnsi" w:cstheme="minorHAnsi"/>
          <w:b/>
        </w:rPr>
      </w:pPr>
    </w:p>
    <w:p w14:paraId="64F8EBD1" w14:textId="77777777" w:rsidR="00DE46DF" w:rsidRPr="000F010A" w:rsidRDefault="00AE2B63">
      <w:pPr>
        <w:spacing w:line="240" w:lineRule="auto"/>
        <w:jc w:val="both"/>
        <w:rPr>
          <w:rFonts w:asciiTheme="minorHAnsi" w:hAnsiTheme="minorHAnsi" w:cstheme="minorHAnsi"/>
        </w:rPr>
      </w:pPr>
      <w:r w:rsidRPr="000F010A">
        <w:rPr>
          <w:rFonts w:asciiTheme="minorHAnsi" w:hAnsiTheme="minorHAnsi" w:cstheme="minorHAnsi"/>
        </w:rPr>
        <w:t>Zgodnie z art. 13 ust.1 i ust. 2 ogólnego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informuję, iż:</w:t>
      </w:r>
    </w:p>
    <w:p w14:paraId="1797D4E8"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r>
        <w:rPr>
          <w:color w:val="000000"/>
        </w:rPr>
        <w:lastRenderedPageBreak/>
        <w:t xml:space="preserve">Administratorem danych osobowych Wykonawcy jest </w:t>
      </w:r>
      <w:r>
        <w:rPr>
          <w:b/>
        </w:rPr>
        <w:t>P.B. INBUD BIELSKO</w:t>
      </w:r>
      <w:r>
        <w:rPr>
          <w:b/>
          <w:color w:val="000000"/>
        </w:rPr>
        <w:t xml:space="preserve"> Spółka z ograniczoną odpowiedzialnością Spółka komandytowa</w:t>
      </w:r>
      <w:r>
        <w:rPr>
          <w:color w:val="000000"/>
        </w:rPr>
        <w:t xml:space="preserve"> z siedzibą w Bielsku-Białej ul. Piekarska 57, zarejestrowaną w rejestrze przedsiębiorców Krajowego Rejestru Sądowego przez Sąd Rejonowy w Bielsku-Białej VIII Wydział Gospodarczy KRS o numerze 0000</w:t>
      </w:r>
      <w:r>
        <w:t>443492</w:t>
      </w:r>
    </w:p>
    <w:p w14:paraId="36CF8B58"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r>
        <w:rPr>
          <w:color w:val="000000"/>
        </w:rPr>
        <w:t>Dane osobowe Wykonawcy przetwarzane będą na podstawie art. 6 ust 1 lit. b RODO w celu</w:t>
      </w:r>
      <w:r>
        <w:t xml:space="preserve"> </w:t>
      </w:r>
      <w:r>
        <w:rPr>
          <w:color w:val="000000"/>
        </w:rPr>
        <w:t>związanym z postępowaniem o udzielenie zamówienia publicznego objętego niniejszym zapytaniem ofertowym na podstawie art.6 ust 1 lit. f RODO – prawnie uzasadniony interes realizowany przez administratora, który polega na dochodzeniu roszczeń i obronie praw Administratora w przypadku ewentualnych sporów.</w:t>
      </w:r>
    </w:p>
    <w:p w14:paraId="5321783F"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r>
        <w:rPr>
          <w:color w:val="000000"/>
        </w:rPr>
        <w:t>Dane osobowe Wykonawcy mogą zostać udostępnione podmiotom trzecim wyłącznie w</w:t>
      </w:r>
      <w:r>
        <w:rPr>
          <w:color w:val="000000"/>
        </w:rPr>
        <w:br/>
        <w:t>przypadku, gdy Administrator będzie do tego uprawniony lub zobowiązany na podstawie</w:t>
      </w:r>
      <w:r>
        <w:rPr>
          <w:color w:val="000000"/>
        </w:rPr>
        <w:br/>
        <w:t>przepisów prawa. Odbiorcami danych będą osoby lub podmioty, którym udostępniona zostanie dokumentacja postępowania w tym m.in. pracownicy Śląskiego Centrum Przedsiębiorczości (Instytucja Pośrednicząca w realizacji projektu), organów skarbowych, komisji europejskiej.</w:t>
      </w:r>
    </w:p>
    <w:p w14:paraId="460EFB74"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r>
        <w:rPr>
          <w:color w:val="000000"/>
        </w:rPr>
        <w:t xml:space="preserve">Dane osobowe Wykonawcy będą przechowywane przez okres wymagany przepisami </w:t>
      </w:r>
      <w:proofErr w:type="gramStart"/>
      <w:r>
        <w:rPr>
          <w:color w:val="000000"/>
        </w:rPr>
        <w:t>Programu:  Fundusze</w:t>
      </w:r>
      <w:proofErr w:type="gramEnd"/>
      <w:r>
        <w:rPr>
          <w:color w:val="000000"/>
        </w:rPr>
        <w:t xml:space="preserve"> Europejskie dla Śląskiego 2021-2027 (Fundusz na rzecz Sprawiedliwej Transformacji).</w:t>
      </w:r>
    </w:p>
    <w:p w14:paraId="47D16091"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bookmarkStart w:id="8" w:name="_1t3h5sf" w:colFirst="0" w:colLast="0"/>
      <w:bookmarkEnd w:id="8"/>
      <w:r>
        <w:rPr>
          <w:color w:val="000000"/>
        </w:rPr>
        <w:t>Obowiązek podania przez Oferenta danych osobowych bezpośrednio jego dotyczących jest wymogiem niniejszego zapytania ofertowego; konsekwencją niepodania określonych danych osobowych jest wykluczenie Wykonawcy z postępowania o udzielenie zamówienia.</w:t>
      </w:r>
    </w:p>
    <w:p w14:paraId="467262D5"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r>
        <w:rPr>
          <w:color w:val="000000"/>
        </w:rPr>
        <w:t>W odniesieniu do danych osobowych Oferenta decyzje nie będą podejmowane w sposób zautomatyzowany, stosownie do art. 22 RODO.</w:t>
      </w:r>
    </w:p>
    <w:p w14:paraId="2D465C26"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r>
        <w:rPr>
          <w:color w:val="000000"/>
        </w:rPr>
        <w:t>Wykonawca posiada:</w:t>
      </w:r>
    </w:p>
    <w:p w14:paraId="7F49DE50" w14:textId="77777777" w:rsidR="00F40CBD" w:rsidRDefault="00F40CBD" w:rsidP="00F40CBD">
      <w:pPr>
        <w:numPr>
          <w:ilvl w:val="1"/>
          <w:numId w:val="14"/>
        </w:numPr>
        <w:pBdr>
          <w:top w:val="nil"/>
          <w:left w:val="nil"/>
          <w:bottom w:val="nil"/>
          <w:right w:val="nil"/>
          <w:between w:val="nil"/>
        </w:pBdr>
        <w:spacing w:after="0" w:line="240" w:lineRule="auto"/>
        <w:jc w:val="both"/>
        <w:rPr>
          <w:color w:val="000000"/>
        </w:rPr>
      </w:pPr>
      <w:r>
        <w:rPr>
          <w:color w:val="000000"/>
        </w:rPr>
        <w:t>na podstawie art. 15 RODO prawo dostępu do własnych danych osobowych;</w:t>
      </w:r>
    </w:p>
    <w:p w14:paraId="4FE2B253" w14:textId="77777777" w:rsidR="00F40CBD" w:rsidRDefault="00F40CBD" w:rsidP="00F40CBD">
      <w:pPr>
        <w:numPr>
          <w:ilvl w:val="1"/>
          <w:numId w:val="14"/>
        </w:numPr>
        <w:pBdr>
          <w:top w:val="nil"/>
          <w:left w:val="nil"/>
          <w:bottom w:val="nil"/>
          <w:right w:val="nil"/>
          <w:between w:val="nil"/>
        </w:pBdr>
        <w:spacing w:after="0" w:line="240" w:lineRule="auto"/>
        <w:jc w:val="both"/>
        <w:rPr>
          <w:color w:val="000000"/>
        </w:rPr>
      </w:pPr>
      <w:r>
        <w:rPr>
          <w:color w:val="000000"/>
        </w:rPr>
        <w:t xml:space="preserve">na podstawie art. 16 RODO prawo do sprostowania własnych danych </w:t>
      </w:r>
      <w:proofErr w:type="gramStart"/>
      <w:r>
        <w:rPr>
          <w:color w:val="000000"/>
        </w:rPr>
        <w:t>osobowych  ;</w:t>
      </w:r>
      <w:proofErr w:type="gramEnd"/>
    </w:p>
    <w:p w14:paraId="46DFFF61" w14:textId="77777777" w:rsidR="00F40CBD" w:rsidRDefault="00F40CBD" w:rsidP="00F40CBD">
      <w:pPr>
        <w:numPr>
          <w:ilvl w:val="1"/>
          <w:numId w:val="14"/>
        </w:numPr>
        <w:pBdr>
          <w:top w:val="nil"/>
          <w:left w:val="nil"/>
          <w:bottom w:val="nil"/>
          <w:right w:val="nil"/>
          <w:between w:val="nil"/>
        </w:pBdr>
        <w:spacing w:after="0" w:line="240" w:lineRule="auto"/>
        <w:jc w:val="both"/>
        <w:rPr>
          <w:color w:val="000000"/>
        </w:rPr>
      </w:pPr>
      <w:r>
        <w:rPr>
          <w:color w:val="000000"/>
        </w:rPr>
        <w:t xml:space="preserve">na podstawie art. 18 RODO prawo żądania od administratora ograniczenia przetwarzania danych osobowych z zastrzeżeniem przypadków, o których mowa w art. 18 ust. 2 RODO; </w:t>
      </w:r>
    </w:p>
    <w:p w14:paraId="1A55154A" w14:textId="77777777" w:rsidR="00F40CBD" w:rsidRDefault="00F40CBD" w:rsidP="00F40CBD">
      <w:pPr>
        <w:numPr>
          <w:ilvl w:val="1"/>
          <w:numId w:val="14"/>
        </w:numPr>
        <w:pBdr>
          <w:top w:val="nil"/>
          <w:left w:val="nil"/>
          <w:bottom w:val="nil"/>
          <w:right w:val="nil"/>
          <w:between w:val="nil"/>
        </w:pBdr>
        <w:spacing w:after="0" w:line="240" w:lineRule="auto"/>
        <w:jc w:val="both"/>
        <w:rPr>
          <w:color w:val="000000"/>
        </w:rPr>
      </w:pPr>
      <w:r>
        <w:rPr>
          <w:color w:val="000000"/>
        </w:rPr>
        <w:t>prawo do wniesienia skargi do Prezesa Urzędu Ochrony Danych Osobowych, gdy uzna on, że przetwarzanie danych osobowych jego dotyczących narusza przepisy RODO;</w:t>
      </w:r>
    </w:p>
    <w:p w14:paraId="4D1E84AF" w14:textId="77777777" w:rsidR="00F40CBD" w:rsidRDefault="00F40CBD" w:rsidP="00F40CBD">
      <w:pPr>
        <w:numPr>
          <w:ilvl w:val="0"/>
          <w:numId w:val="14"/>
        </w:numPr>
        <w:pBdr>
          <w:top w:val="nil"/>
          <w:left w:val="nil"/>
          <w:bottom w:val="nil"/>
          <w:right w:val="nil"/>
          <w:between w:val="nil"/>
        </w:pBdr>
        <w:spacing w:after="0" w:line="240" w:lineRule="auto"/>
        <w:jc w:val="both"/>
        <w:rPr>
          <w:color w:val="000000"/>
        </w:rPr>
      </w:pPr>
      <w:r>
        <w:rPr>
          <w:color w:val="000000"/>
        </w:rPr>
        <w:t>Nie przysługuje Wykonawcy:</w:t>
      </w:r>
    </w:p>
    <w:p w14:paraId="26D50E62" w14:textId="77777777" w:rsidR="00F40CBD" w:rsidRDefault="00F40CBD" w:rsidP="00F40CBD">
      <w:pPr>
        <w:numPr>
          <w:ilvl w:val="1"/>
          <w:numId w:val="14"/>
        </w:numPr>
        <w:pBdr>
          <w:top w:val="nil"/>
          <w:left w:val="nil"/>
          <w:bottom w:val="nil"/>
          <w:right w:val="nil"/>
          <w:between w:val="nil"/>
        </w:pBdr>
        <w:spacing w:after="0" w:line="240" w:lineRule="auto"/>
        <w:jc w:val="both"/>
        <w:rPr>
          <w:color w:val="000000"/>
        </w:rPr>
      </w:pPr>
      <w:r>
        <w:rPr>
          <w:color w:val="000000"/>
        </w:rPr>
        <w:t>w związku z art. 17 ust. 3 lit. b, d lub e RODO prawo do usunięcia danych osobowych;</w:t>
      </w:r>
    </w:p>
    <w:p w14:paraId="56959327" w14:textId="77777777" w:rsidR="00F40CBD" w:rsidRDefault="00F40CBD" w:rsidP="00F40CBD">
      <w:pPr>
        <w:numPr>
          <w:ilvl w:val="1"/>
          <w:numId w:val="14"/>
        </w:numPr>
        <w:pBdr>
          <w:top w:val="nil"/>
          <w:left w:val="nil"/>
          <w:bottom w:val="nil"/>
          <w:right w:val="nil"/>
          <w:between w:val="nil"/>
        </w:pBdr>
        <w:spacing w:after="0" w:line="240" w:lineRule="auto"/>
        <w:jc w:val="both"/>
        <w:rPr>
          <w:color w:val="000000"/>
        </w:rPr>
      </w:pPr>
      <w:r>
        <w:rPr>
          <w:color w:val="000000"/>
        </w:rPr>
        <w:t>prawo do przenoszenia danych osobowych, o którym mowa w art. 20 RODO;</w:t>
      </w:r>
    </w:p>
    <w:p w14:paraId="674B3B0B" w14:textId="5824009D" w:rsidR="00DE46DF" w:rsidRPr="001F37B4" w:rsidRDefault="00F40CBD">
      <w:pPr>
        <w:numPr>
          <w:ilvl w:val="1"/>
          <w:numId w:val="14"/>
        </w:numPr>
        <w:pBdr>
          <w:top w:val="nil"/>
          <w:left w:val="nil"/>
          <w:bottom w:val="nil"/>
          <w:right w:val="nil"/>
          <w:between w:val="nil"/>
        </w:pBdr>
        <w:spacing w:after="0" w:line="240" w:lineRule="auto"/>
        <w:jc w:val="both"/>
        <w:rPr>
          <w:rFonts w:asciiTheme="minorHAnsi" w:eastAsia="Times New Roman" w:hAnsiTheme="minorHAnsi" w:cstheme="minorHAnsi"/>
        </w:rPr>
      </w:pPr>
      <w:r w:rsidRPr="001F37B4">
        <w:rPr>
          <w:color w:val="000000"/>
        </w:rPr>
        <w:t xml:space="preserve">na podstawie art. 21 RODO prawo sprzeciwu, wobec przetwarzania danych osobowych, gdyż podstawą prawną przetwarzania jego danych osobowych jest art. 6 ust. 1 lit. c RODO. </w:t>
      </w:r>
    </w:p>
    <w:sectPr w:rsidR="00DE46DF" w:rsidRPr="001F37B4">
      <w:headerReference w:type="default" r:id="rId14"/>
      <w:footerReference w:type="default" r:id="rId15"/>
      <w:pgSz w:w="11907" w:h="16840"/>
      <w:pgMar w:top="1417" w:right="1417" w:bottom="1417" w:left="1417" w:header="0" w:footer="42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B5128" w14:textId="77777777" w:rsidR="00952D9D" w:rsidRDefault="00952D9D">
      <w:pPr>
        <w:spacing w:line="240" w:lineRule="auto"/>
      </w:pPr>
      <w:r>
        <w:separator/>
      </w:r>
    </w:p>
  </w:endnote>
  <w:endnote w:type="continuationSeparator" w:id="0">
    <w:p w14:paraId="150685EA" w14:textId="77777777" w:rsidR="00952D9D" w:rsidRDefault="00952D9D">
      <w:pPr>
        <w:spacing w:line="240" w:lineRule="auto"/>
      </w:pPr>
      <w:r>
        <w:continuationSeparator/>
      </w:r>
    </w:p>
  </w:endnote>
  <w:endnote w:type="continuationNotice" w:id="1">
    <w:p w14:paraId="208D7FF6" w14:textId="77777777" w:rsidR="00952D9D" w:rsidRDefault="00952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9511" w14:textId="77777777" w:rsidR="0035358A" w:rsidRDefault="0035358A">
    <w:pP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F133D">
      <w:rPr>
        <w:noProof/>
        <w:color w:val="000000"/>
      </w:rPr>
      <w:t>1</w:t>
    </w:r>
    <w:r>
      <w:rPr>
        <w:color w:val="000000"/>
      </w:rPr>
      <w:fldChar w:fldCharType="end"/>
    </w:r>
  </w:p>
  <w:p w14:paraId="792B96F9" w14:textId="77777777" w:rsidR="0035358A" w:rsidRDefault="0035358A">
    <w:pP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51060" w14:textId="77777777" w:rsidR="00952D9D" w:rsidRDefault="00952D9D">
      <w:pPr>
        <w:spacing w:after="0"/>
      </w:pPr>
      <w:r>
        <w:separator/>
      </w:r>
    </w:p>
  </w:footnote>
  <w:footnote w:type="continuationSeparator" w:id="0">
    <w:p w14:paraId="2CFD05CF" w14:textId="77777777" w:rsidR="00952D9D" w:rsidRDefault="00952D9D">
      <w:pPr>
        <w:spacing w:after="0"/>
      </w:pPr>
      <w:r>
        <w:continuationSeparator/>
      </w:r>
    </w:p>
  </w:footnote>
  <w:footnote w:type="continuationNotice" w:id="1">
    <w:p w14:paraId="56782C8E" w14:textId="77777777" w:rsidR="00952D9D" w:rsidRDefault="00952D9D">
      <w:pPr>
        <w:spacing w:after="0" w:line="240" w:lineRule="auto"/>
      </w:pPr>
    </w:p>
  </w:footnote>
  <w:footnote w:id="2">
    <w:p w14:paraId="0AE8DF10" w14:textId="77777777" w:rsidR="0035358A" w:rsidRDefault="0035358A">
      <w:pPr>
        <w:spacing w:after="0" w:line="240" w:lineRule="auto"/>
        <w:rPr>
          <w:rFonts w:ascii="Times New Roman" w:hAnsi="Times New Roman" w:cs="Times New Roman"/>
          <w:color w:val="000000"/>
          <w:sz w:val="15"/>
          <w:szCs w:val="15"/>
        </w:rPr>
      </w:pPr>
      <w:bookmarkStart w:id="6" w:name="_heading=h.3dy6vkm" w:colFirst="0" w:colLast="0"/>
      <w:bookmarkEnd w:id="6"/>
      <w:r>
        <w:rPr>
          <w:rFonts w:ascii="Times New Roman" w:hAnsi="Times New Roman" w:cs="Times New Roman"/>
          <w:sz w:val="15"/>
          <w:szCs w:val="15"/>
          <w:vertAlign w:val="superscript"/>
        </w:rPr>
        <w:footnoteRef/>
      </w:r>
      <w:r>
        <w:rPr>
          <w:rFonts w:ascii="Times New Roman" w:hAnsi="Times New Roman" w:cs="Times New Roman"/>
          <w:color w:val="000000"/>
          <w:sz w:val="15"/>
          <w:szCs w:val="15"/>
        </w:rPr>
        <w:t xml:space="preserve"> Ustawa z dnia 13 kwietnia </w:t>
      </w:r>
      <w:proofErr w:type="gramStart"/>
      <w:r>
        <w:rPr>
          <w:rFonts w:ascii="Times New Roman" w:hAnsi="Times New Roman" w:cs="Times New Roman"/>
          <w:color w:val="000000"/>
          <w:sz w:val="15"/>
          <w:szCs w:val="15"/>
        </w:rPr>
        <w:t>2022r.</w:t>
      </w:r>
      <w:proofErr w:type="gramEnd"/>
      <w:r>
        <w:rPr>
          <w:rFonts w:ascii="Times New Roman" w:hAnsi="Times New Roman" w:cs="Times New Roman"/>
          <w:color w:val="000000"/>
          <w:sz w:val="15"/>
          <w:szCs w:val="15"/>
        </w:rPr>
        <w:t xml:space="preserve"> o szczególnych rozwiązaniach w zakresie przeciwdziałania wspieraniu agresji na Ukrainę oraz służących ochronie bezpieczeństwa narodowego</w:t>
      </w:r>
    </w:p>
  </w:footnote>
  <w:footnote w:id="3">
    <w:p w14:paraId="3F57F6E9" w14:textId="77777777" w:rsidR="0035358A" w:rsidRDefault="0035358A">
      <w:pPr>
        <w:spacing w:after="0" w:line="240" w:lineRule="auto"/>
        <w:jc w:val="both"/>
        <w:rPr>
          <w:rFonts w:ascii="Times New Roman" w:eastAsia="Times New Roman" w:hAnsi="Times New Roman" w:cs="Times New Roman"/>
          <w:color w:val="000000"/>
          <w:sz w:val="15"/>
          <w:szCs w:val="15"/>
        </w:rPr>
      </w:pPr>
      <w:r>
        <w:rPr>
          <w:rFonts w:ascii="Times New Roman" w:hAnsi="Times New Roman" w:cs="Times New Roman"/>
          <w:sz w:val="15"/>
          <w:szCs w:val="15"/>
          <w:vertAlign w:val="superscript"/>
        </w:rPr>
        <w:footnoteRef/>
      </w:r>
      <w:r>
        <w:rPr>
          <w:rFonts w:ascii="Times New Roman" w:eastAsia="Times New Roman" w:hAnsi="Times New Roman" w:cs="Times New Roman"/>
          <w:color w:val="000000"/>
          <w:sz w:val="15"/>
          <w:szCs w:val="15"/>
        </w:rPr>
        <w:t xml:space="preserve"> </w:t>
      </w:r>
      <w:r>
        <w:rPr>
          <w:rFonts w:ascii="Times New Roman" w:eastAsia="Arial" w:hAnsi="Times New Roman" w:cs="Times New Roman"/>
          <w:color w:val="000000"/>
          <w:sz w:val="15"/>
          <w:szCs w:val="15"/>
        </w:rPr>
        <w:t> </w:t>
      </w:r>
      <w:r>
        <w:rPr>
          <w:rFonts w:ascii="Times New Roman" w:eastAsia="Arial" w:hAnsi="Times New Roman" w:cs="Times New Roman"/>
          <w:color w:val="222222"/>
          <w:sz w:val="15"/>
          <w:szCs w:val="15"/>
        </w:rPr>
        <w:t xml:space="preserve">Zgodnie z treścią art. 7 ust. 1 ustawy z dnia 13 kwietnia 2022 r. </w:t>
      </w:r>
      <w:r>
        <w:rPr>
          <w:rFonts w:ascii="Times New Roman" w:eastAsia="Arial" w:hAnsi="Times New Roman" w:cs="Times New Roman"/>
          <w:i/>
          <w:color w:val="222222"/>
          <w:sz w:val="15"/>
          <w:szCs w:val="15"/>
        </w:rPr>
        <w:t xml:space="preserve">o szczególnych rozwiązaniach w zakresie przeciwdziałania wspieraniu agresji na Ukrainę oraz służących ochronie bezpieczeństwa narodowego, zwanej dalej „ustawą”, </w:t>
      </w:r>
      <w:r>
        <w:rPr>
          <w:rFonts w:ascii="Times New Roman" w:eastAsia="Arial" w:hAnsi="Times New Roman" w:cs="Times New Roman"/>
          <w:color w:val="222222"/>
          <w:sz w:val="15"/>
          <w:szCs w:val="15"/>
        </w:rPr>
        <w:t xml:space="preserve">z postępowania o udzielenie zamówienia publicznego lub konkursu prowadzonego na podstawie ustawy </w:t>
      </w:r>
      <w:proofErr w:type="spellStart"/>
      <w:r>
        <w:rPr>
          <w:rFonts w:ascii="Times New Roman" w:eastAsia="Arial" w:hAnsi="Times New Roman" w:cs="Times New Roman"/>
          <w:color w:val="222222"/>
          <w:sz w:val="15"/>
          <w:szCs w:val="15"/>
        </w:rPr>
        <w:t>Pzp</w:t>
      </w:r>
      <w:proofErr w:type="spellEnd"/>
      <w:r>
        <w:rPr>
          <w:rFonts w:ascii="Times New Roman" w:eastAsia="Arial" w:hAnsi="Times New Roman" w:cs="Times New Roman"/>
          <w:color w:val="222222"/>
          <w:sz w:val="15"/>
          <w:szCs w:val="15"/>
        </w:rPr>
        <w:t xml:space="preserve"> wyklucza się:</w:t>
      </w:r>
    </w:p>
    <w:p w14:paraId="2CA82868" w14:textId="77777777" w:rsidR="0035358A" w:rsidRDefault="0035358A">
      <w:pPr>
        <w:spacing w:after="0" w:line="240" w:lineRule="auto"/>
        <w:jc w:val="both"/>
        <w:rPr>
          <w:rFonts w:ascii="Times New Roman" w:eastAsia="Times New Roman" w:hAnsi="Times New Roman" w:cs="Times New Roman"/>
          <w:color w:val="000000"/>
          <w:sz w:val="15"/>
          <w:szCs w:val="15"/>
        </w:rPr>
      </w:pPr>
      <w:r>
        <w:rPr>
          <w:rFonts w:ascii="Times New Roman" w:eastAsia="Arial" w:hAnsi="Times New Roman" w:cs="Times New Roman"/>
          <w:color w:val="222222"/>
          <w:sz w:val="15"/>
          <w:szCs w:val="15"/>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A22D680" w14:textId="77777777" w:rsidR="0035358A" w:rsidRDefault="0035358A">
      <w:pPr>
        <w:spacing w:after="0" w:line="240" w:lineRule="auto"/>
        <w:jc w:val="both"/>
        <w:rPr>
          <w:rFonts w:ascii="Times New Roman" w:eastAsia="Times New Roman" w:hAnsi="Times New Roman" w:cs="Times New Roman"/>
          <w:color w:val="000000"/>
          <w:sz w:val="15"/>
          <w:szCs w:val="15"/>
        </w:rPr>
      </w:pPr>
      <w:r>
        <w:rPr>
          <w:rFonts w:ascii="Times New Roman" w:eastAsia="Arial" w:hAnsi="Times New Roman" w:cs="Times New Roman"/>
          <w:color w:val="222222"/>
          <w:sz w:val="15"/>
          <w:szCs w:val="15"/>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58BD999" w14:textId="77777777" w:rsidR="0035358A" w:rsidRDefault="0035358A">
      <w:pPr>
        <w:spacing w:after="0" w:line="240" w:lineRule="auto"/>
        <w:jc w:val="both"/>
        <w:rPr>
          <w:rFonts w:ascii="Times New Roman" w:eastAsia="Times New Roman" w:hAnsi="Times New Roman" w:cs="Times New Roman"/>
          <w:color w:val="000000"/>
          <w:sz w:val="15"/>
          <w:szCs w:val="15"/>
        </w:rPr>
      </w:pPr>
      <w:r>
        <w:rPr>
          <w:rFonts w:ascii="Times New Roman" w:eastAsia="Arial" w:hAnsi="Times New Roman" w:cs="Times New Roman"/>
          <w:color w:val="222222"/>
          <w:sz w:val="15"/>
          <w:szCs w:val="15"/>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127880A" w14:textId="77777777" w:rsidR="0035358A" w:rsidRDefault="0035358A">
      <w:pPr>
        <w:spacing w:after="0" w:line="240" w:lineRule="auto"/>
        <w:rPr>
          <w:rFonts w:ascii="Times New Roman" w:hAnsi="Times New Roman" w:cs="Times New Roman"/>
          <w:color w:val="000000"/>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CA1A" w14:textId="77777777" w:rsidR="0035358A" w:rsidRDefault="0035358A"/>
  <w:p w14:paraId="113E42EE" w14:textId="77777777" w:rsidR="0035358A" w:rsidRDefault="0035358A">
    <w:r>
      <w:rPr>
        <w:noProof/>
      </w:rPr>
      <w:drawing>
        <wp:inline distT="0" distB="0" distL="0" distR="0" wp14:anchorId="5054B244" wp14:editId="5C47ABED">
          <wp:extent cx="5755005" cy="420370"/>
          <wp:effectExtent l="0" t="0" r="0" b="0"/>
          <wp:docPr id="938827734" name="image1.png"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wp:cNvGraphicFramePr/>
          <a:graphic xmlns:a="http://schemas.openxmlformats.org/drawingml/2006/main">
            <a:graphicData uri="http://schemas.openxmlformats.org/drawingml/2006/picture">
              <pic:pic xmlns:pic="http://schemas.openxmlformats.org/drawingml/2006/picture">
                <pic:nvPicPr>
                  <pic:cNvPr id="938827734" name="image1.png"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pic:cNvPicPr preferRelativeResize="0"/>
                </pic:nvPicPr>
                <pic:blipFill>
                  <a:blip r:embed="rId1"/>
                  <a:srcRect/>
                  <a:stretch>
                    <a:fillRect/>
                  </a:stretch>
                </pic:blipFill>
                <pic:spPr>
                  <a:xfrm>
                    <a:off x="0" y="0"/>
                    <a:ext cx="5755005" cy="420370"/>
                  </a:xfrm>
                  <a:prstGeom prst="rect">
                    <a:avLst/>
                  </a:prstGeom>
                </pic:spPr>
              </pic:pic>
            </a:graphicData>
          </a:graphic>
        </wp:inline>
      </w:drawing>
    </w:r>
  </w:p>
  <w:p w14:paraId="1C9A6520" w14:textId="77777777" w:rsidR="0035358A" w:rsidRDefault="0035358A">
    <w:pPr>
      <w:tabs>
        <w:tab w:val="center" w:pos="4536"/>
        <w:tab w:val="left" w:pos="7740"/>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7C77"/>
    <w:multiLevelType w:val="multilevel"/>
    <w:tmpl w:val="5DC6D5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2438B9"/>
    <w:multiLevelType w:val="hybridMultilevel"/>
    <w:tmpl w:val="C4684C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9B4CF9"/>
    <w:multiLevelType w:val="multilevel"/>
    <w:tmpl w:val="059B4CF9"/>
    <w:lvl w:ilvl="0">
      <w:start w:val="1"/>
      <w:numFmt w:val="decimal"/>
      <w:lvlText w:val="%1."/>
      <w:lvlJc w:val="left"/>
      <w:pPr>
        <w:ind w:left="750" w:hanging="390"/>
      </w:pPr>
      <w:rPr>
        <w:b w:val="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9553C2"/>
    <w:multiLevelType w:val="multilevel"/>
    <w:tmpl w:val="EDD213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486ADD"/>
    <w:multiLevelType w:val="multilevel"/>
    <w:tmpl w:val="0C486ADD"/>
    <w:lvl w:ilvl="0">
      <w:start w:val="1"/>
      <w:numFmt w:val="decimal"/>
      <w:lvlText w:val="%1."/>
      <w:lvlJc w:val="left"/>
      <w:pPr>
        <w:ind w:left="360" w:hanging="36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DB6"/>
    <w:multiLevelType w:val="hybridMultilevel"/>
    <w:tmpl w:val="8C3ECDC4"/>
    <w:lvl w:ilvl="0" w:tplc="3A7C3B0C">
      <w:numFmt w:val="bullet"/>
      <w:lvlText w:val="•"/>
      <w:lvlJc w:val="left"/>
      <w:pPr>
        <w:ind w:left="1080" w:hanging="72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8D6F0B"/>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4D6D49"/>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DA5D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DE22B3"/>
    <w:multiLevelType w:val="multilevel"/>
    <w:tmpl w:val="89DC352C"/>
    <w:lvl w:ilvl="0">
      <w:start w:val="1"/>
      <w:numFmt w:val="decimal"/>
      <w:lvlText w:val="%1."/>
      <w:lvlJc w:val="left"/>
      <w:pPr>
        <w:ind w:left="705" w:hanging="705"/>
      </w:pPr>
      <w:rPr>
        <w:rFonts w:asciiTheme="minorHAnsi" w:eastAsia="Times New Roman" w:hAnsiTheme="minorHAnsi" w:cstheme="minorHAnsi" w:hint="default"/>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A0E49B1"/>
    <w:multiLevelType w:val="multilevel"/>
    <w:tmpl w:val="89DC352C"/>
    <w:lvl w:ilvl="0">
      <w:start w:val="1"/>
      <w:numFmt w:val="decimal"/>
      <w:lvlText w:val="%1."/>
      <w:lvlJc w:val="left"/>
      <w:pPr>
        <w:ind w:left="705" w:hanging="705"/>
      </w:pPr>
      <w:rPr>
        <w:rFonts w:asciiTheme="minorHAnsi" w:eastAsia="Times New Roman" w:hAnsiTheme="minorHAnsi" w:cstheme="minorHAnsi" w:hint="default"/>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B6A6C7B"/>
    <w:multiLevelType w:val="hybridMultilevel"/>
    <w:tmpl w:val="E3528130"/>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2" w15:restartNumberingAfterBreak="0">
    <w:nsid w:val="1B814769"/>
    <w:multiLevelType w:val="multilevel"/>
    <w:tmpl w:val="29F0398A"/>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bCs w:val="0"/>
      </w:rPr>
    </w:lvl>
    <w:lvl w:ilvl="4">
      <w:start w:val="1"/>
      <w:numFmt w:val="lowerLetter"/>
      <w:lvlText w:val="%5."/>
      <w:lvlJc w:val="left"/>
      <w:pPr>
        <w:ind w:left="3600" w:hanging="360"/>
      </w:pPr>
      <w:rPr>
        <w:color w:val="auto"/>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03408A"/>
    <w:multiLevelType w:val="hybridMultilevel"/>
    <w:tmpl w:val="8834A4E6"/>
    <w:lvl w:ilvl="0" w:tplc="942AAF24">
      <w:start w:val="1"/>
      <w:numFmt w:val="decimal"/>
      <w:lvlText w:val="%1)"/>
      <w:lvlJc w:val="left"/>
      <w:pPr>
        <w:ind w:left="413" w:hanging="360"/>
      </w:pPr>
      <w:rPr>
        <w:rFonts w:hint="default"/>
      </w:rPr>
    </w:lvl>
    <w:lvl w:ilvl="1" w:tplc="04150019" w:tentative="1">
      <w:start w:val="1"/>
      <w:numFmt w:val="lowerLetter"/>
      <w:lvlText w:val="%2."/>
      <w:lvlJc w:val="left"/>
      <w:pPr>
        <w:ind w:left="1133" w:hanging="360"/>
      </w:pPr>
    </w:lvl>
    <w:lvl w:ilvl="2" w:tplc="0415001B" w:tentative="1">
      <w:start w:val="1"/>
      <w:numFmt w:val="lowerRoman"/>
      <w:lvlText w:val="%3."/>
      <w:lvlJc w:val="right"/>
      <w:pPr>
        <w:ind w:left="1853" w:hanging="180"/>
      </w:pPr>
    </w:lvl>
    <w:lvl w:ilvl="3" w:tplc="0415000F" w:tentative="1">
      <w:start w:val="1"/>
      <w:numFmt w:val="decimal"/>
      <w:lvlText w:val="%4."/>
      <w:lvlJc w:val="left"/>
      <w:pPr>
        <w:ind w:left="2573" w:hanging="360"/>
      </w:pPr>
    </w:lvl>
    <w:lvl w:ilvl="4" w:tplc="04150019" w:tentative="1">
      <w:start w:val="1"/>
      <w:numFmt w:val="lowerLetter"/>
      <w:lvlText w:val="%5."/>
      <w:lvlJc w:val="left"/>
      <w:pPr>
        <w:ind w:left="3293" w:hanging="360"/>
      </w:pPr>
    </w:lvl>
    <w:lvl w:ilvl="5" w:tplc="0415001B" w:tentative="1">
      <w:start w:val="1"/>
      <w:numFmt w:val="lowerRoman"/>
      <w:lvlText w:val="%6."/>
      <w:lvlJc w:val="right"/>
      <w:pPr>
        <w:ind w:left="4013" w:hanging="180"/>
      </w:pPr>
    </w:lvl>
    <w:lvl w:ilvl="6" w:tplc="0415000F" w:tentative="1">
      <w:start w:val="1"/>
      <w:numFmt w:val="decimal"/>
      <w:lvlText w:val="%7."/>
      <w:lvlJc w:val="left"/>
      <w:pPr>
        <w:ind w:left="4733" w:hanging="360"/>
      </w:pPr>
    </w:lvl>
    <w:lvl w:ilvl="7" w:tplc="04150019" w:tentative="1">
      <w:start w:val="1"/>
      <w:numFmt w:val="lowerLetter"/>
      <w:lvlText w:val="%8."/>
      <w:lvlJc w:val="left"/>
      <w:pPr>
        <w:ind w:left="5453" w:hanging="360"/>
      </w:pPr>
    </w:lvl>
    <w:lvl w:ilvl="8" w:tplc="0415001B" w:tentative="1">
      <w:start w:val="1"/>
      <w:numFmt w:val="lowerRoman"/>
      <w:lvlText w:val="%9."/>
      <w:lvlJc w:val="right"/>
      <w:pPr>
        <w:ind w:left="6173" w:hanging="180"/>
      </w:pPr>
    </w:lvl>
  </w:abstractNum>
  <w:abstractNum w:abstractNumId="14" w15:restartNumberingAfterBreak="0">
    <w:nsid w:val="26C8010D"/>
    <w:multiLevelType w:val="multilevel"/>
    <w:tmpl w:val="26C8010D"/>
    <w:lvl w:ilvl="0">
      <w:start w:val="1"/>
      <w:numFmt w:val="decimal"/>
      <w:lvlText w:val="%1."/>
      <w:lvlJc w:val="left"/>
      <w:pPr>
        <w:ind w:left="720" w:hanging="72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C403D3F"/>
    <w:multiLevelType w:val="multilevel"/>
    <w:tmpl w:val="89DC352C"/>
    <w:lvl w:ilvl="0">
      <w:start w:val="1"/>
      <w:numFmt w:val="decimal"/>
      <w:lvlText w:val="%1."/>
      <w:lvlJc w:val="left"/>
      <w:pPr>
        <w:ind w:left="705" w:hanging="705"/>
      </w:pPr>
      <w:rPr>
        <w:rFonts w:asciiTheme="minorHAnsi" w:eastAsia="Times New Roman" w:hAnsiTheme="minorHAnsi" w:cstheme="minorHAnsi" w:hint="default"/>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CA56761"/>
    <w:multiLevelType w:val="multilevel"/>
    <w:tmpl w:val="2CA567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A90632"/>
    <w:multiLevelType w:val="hybridMultilevel"/>
    <w:tmpl w:val="FD5C402C"/>
    <w:lvl w:ilvl="0" w:tplc="CE728F4C">
      <w:start w:val="1"/>
      <w:numFmt w:val="lowerLetter"/>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B845EA"/>
    <w:multiLevelType w:val="hybridMultilevel"/>
    <w:tmpl w:val="FE325976"/>
    <w:lvl w:ilvl="0" w:tplc="F78C5818">
      <w:start w:val="3"/>
      <w:numFmt w:val="bullet"/>
      <w:lvlText w:val=""/>
      <w:lvlJc w:val="left"/>
      <w:pPr>
        <w:ind w:left="1440" w:hanging="360"/>
      </w:pPr>
      <w:rPr>
        <w:rFonts w:ascii="Symbol" w:eastAsia="Times New Roman" w:hAnsi="Symbol"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43648A4"/>
    <w:multiLevelType w:val="multilevel"/>
    <w:tmpl w:val="343648A4"/>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BF793A"/>
    <w:multiLevelType w:val="hybridMultilevel"/>
    <w:tmpl w:val="01100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7AEA2EA"/>
    <w:multiLevelType w:val="hybridMultilevel"/>
    <w:tmpl w:val="57722EA6"/>
    <w:lvl w:ilvl="0" w:tplc="14F4306A">
      <w:start w:val="1"/>
      <w:numFmt w:val="bullet"/>
      <w:lvlText w:val=""/>
      <w:lvlJc w:val="left"/>
      <w:pPr>
        <w:ind w:left="1080" w:hanging="360"/>
      </w:pPr>
      <w:rPr>
        <w:rFonts w:ascii="Symbol" w:hAnsi="Symbol" w:hint="default"/>
      </w:rPr>
    </w:lvl>
    <w:lvl w:ilvl="1" w:tplc="CF66306C">
      <w:start w:val="1"/>
      <w:numFmt w:val="bullet"/>
      <w:lvlText w:val="o"/>
      <w:lvlJc w:val="left"/>
      <w:pPr>
        <w:ind w:left="1800" w:hanging="360"/>
      </w:pPr>
      <w:rPr>
        <w:rFonts w:ascii="Courier New" w:hAnsi="Courier New" w:hint="default"/>
      </w:rPr>
    </w:lvl>
    <w:lvl w:ilvl="2" w:tplc="24449B7A">
      <w:start w:val="1"/>
      <w:numFmt w:val="bullet"/>
      <w:lvlText w:val=""/>
      <w:lvlJc w:val="left"/>
      <w:pPr>
        <w:ind w:left="2520" w:hanging="360"/>
      </w:pPr>
      <w:rPr>
        <w:rFonts w:ascii="Wingdings" w:hAnsi="Wingdings" w:hint="default"/>
      </w:rPr>
    </w:lvl>
    <w:lvl w:ilvl="3" w:tplc="389AEC06">
      <w:start w:val="1"/>
      <w:numFmt w:val="bullet"/>
      <w:lvlText w:val=""/>
      <w:lvlJc w:val="left"/>
      <w:pPr>
        <w:ind w:left="3240" w:hanging="360"/>
      </w:pPr>
      <w:rPr>
        <w:rFonts w:ascii="Symbol" w:hAnsi="Symbol" w:hint="default"/>
      </w:rPr>
    </w:lvl>
    <w:lvl w:ilvl="4" w:tplc="26726884">
      <w:start w:val="1"/>
      <w:numFmt w:val="bullet"/>
      <w:lvlText w:val="o"/>
      <w:lvlJc w:val="left"/>
      <w:pPr>
        <w:ind w:left="3960" w:hanging="360"/>
      </w:pPr>
      <w:rPr>
        <w:rFonts w:ascii="Courier New" w:hAnsi="Courier New" w:hint="default"/>
      </w:rPr>
    </w:lvl>
    <w:lvl w:ilvl="5" w:tplc="12FCC634">
      <w:start w:val="1"/>
      <w:numFmt w:val="bullet"/>
      <w:lvlText w:val=""/>
      <w:lvlJc w:val="left"/>
      <w:pPr>
        <w:ind w:left="4680" w:hanging="360"/>
      </w:pPr>
      <w:rPr>
        <w:rFonts w:ascii="Wingdings" w:hAnsi="Wingdings" w:hint="default"/>
      </w:rPr>
    </w:lvl>
    <w:lvl w:ilvl="6" w:tplc="4482AD0E">
      <w:start w:val="1"/>
      <w:numFmt w:val="bullet"/>
      <w:lvlText w:val=""/>
      <w:lvlJc w:val="left"/>
      <w:pPr>
        <w:ind w:left="5400" w:hanging="360"/>
      </w:pPr>
      <w:rPr>
        <w:rFonts w:ascii="Symbol" w:hAnsi="Symbol" w:hint="default"/>
      </w:rPr>
    </w:lvl>
    <w:lvl w:ilvl="7" w:tplc="6BAAB3D4">
      <w:start w:val="1"/>
      <w:numFmt w:val="bullet"/>
      <w:lvlText w:val="o"/>
      <w:lvlJc w:val="left"/>
      <w:pPr>
        <w:ind w:left="6120" w:hanging="360"/>
      </w:pPr>
      <w:rPr>
        <w:rFonts w:ascii="Courier New" w:hAnsi="Courier New" w:hint="default"/>
      </w:rPr>
    </w:lvl>
    <w:lvl w:ilvl="8" w:tplc="3A7AB1CC">
      <w:start w:val="1"/>
      <w:numFmt w:val="bullet"/>
      <w:lvlText w:val=""/>
      <w:lvlJc w:val="left"/>
      <w:pPr>
        <w:ind w:left="6840" w:hanging="360"/>
      </w:pPr>
      <w:rPr>
        <w:rFonts w:ascii="Wingdings" w:hAnsi="Wingdings" w:hint="default"/>
      </w:rPr>
    </w:lvl>
  </w:abstractNum>
  <w:abstractNum w:abstractNumId="22" w15:restartNumberingAfterBreak="0">
    <w:nsid w:val="3B3932AD"/>
    <w:multiLevelType w:val="multilevel"/>
    <w:tmpl w:val="AF920AD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3FB24B83"/>
    <w:multiLevelType w:val="hybridMultilevel"/>
    <w:tmpl w:val="4E4665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B36422"/>
    <w:multiLevelType w:val="hybridMultilevel"/>
    <w:tmpl w:val="4DC4EE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19D689A"/>
    <w:multiLevelType w:val="multilevel"/>
    <w:tmpl w:val="419D689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B169EB"/>
    <w:multiLevelType w:val="multilevel"/>
    <w:tmpl w:val="A75CFEB4"/>
    <w:lvl w:ilvl="0">
      <w:start w:val="1"/>
      <w:numFmt w:val="decimal"/>
      <w:lvlText w:val="%1."/>
      <w:lvlJc w:val="left"/>
      <w:pPr>
        <w:ind w:left="705" w:hanging="705"/>
      </w:pPr>
      <w:rPr>
        <w:rFonts w:asciiTheme="minorHAnsi" w:eastAsia="Times New Roman" w:hAnsiTheme="minorHAnsi" w:cstheme="minorHAnsi" w:hint="default"/>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numFmt w:val="bullet"/>
      <w:lvlText w:val="•"/>
      <w:lvlJc w:val="left"/>
      <w:pPr>
        <w:ind w:left="4500" w:hanging="720"/>
      </w:pPr>
      <w:rPr>
        <w:rFonts w:ascii="Calibri" w:eastAsia="Times New Roman" w:hAnsi="Calibri" w:cs="Calibri" w:hint="default"/>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85D5E75"/>
    <w:multiLevelType w:val="multilevel"/>
    <w:tmpl w:val="89DC352C"/>
    <w:lvl w:ilvl="0">
      <w:start w:val="1"/>
      <w:numFmt w:val="decimal"/>
      <w:lvlText w:val="%1."/>
      <w:lvlJc w:val="left"/>
      <w:pPr>
        <w:ind w:left="705" w:hanging="705"/>
      </w:pPr>
      <w:rPr>
        <w:rFonts w:asciiTheme="minorHAnsi" w:eastAsia="Times New Roman" w:hAnsiTheme="minorHAnsi" w:cstheme="minorHAnsi" w:hint="default"/>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D021273"/>
    <w:multiLevelType w:val="hybridMultilevel"/>
    <w:tmpl w:val="C81A352E"/>
    <w:lvl w:ilvl="0" w:tplc="04150017">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0749D7"/>
    <w:multiLevelType w:val="hybridMultilevel"/>
    <w:tmpl w:val="1AFCA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1B975A4"/>
    <w:multiLevelType w:val="hybridMultilevel"/>
    <w:tmpl w:val="DF344A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504F2C"/>
    <w:multiLevelType w:val="multilevel"/>
    <w:tmpl w:val="89DC352C"/>
    <w:lvl w:ilvl="0">
      <w:start w:val="1"/>
      <w:numFmt w:val="decimal"/>
      <w:lvlText w:val="%1."/>
      <w:lvlJc w:val="left"/>
      <w:pPr>
        <w:ind w:left="705" w:hanging="705"/>
      </w:pPr>
      <w:rPr>
        <w:rFonts w:asciiTheme="minorHAnsi" w:eastAsia="Times New Roman" w:hAnsiTheme="minorHAnsi" w:cstheme="minorHAnsi" w:hint="default"/>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DCC1319"/>
    <w:multiLevelType w:val="hybridMultilevel"/>
    <w:tmpl w:val="A642E5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DC10D6"/>
    <w:multiLevelType w:val="hybridMultilevel"/>
    <w:tmpl w:val="2230EC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EC2FE2"/>
    <w:multiLevelType w:val="hybridMultilevel"/>
    <w:tmpl w:val="46A6A8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936FF7"/>
    <w:multiLevelType w:val="multilevel"/>
    <w:tmpl w:val="5DC6D5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783982"/>
    <w:multiLevelType w:val="multilevel"/>
    <w:tmpl w:val="6E783982"/>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F8E6489"/>
    <w:multiLevelType w:val="hybridMultilevel"/>
    <w:tmpl w:val="378A112C"/>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8" w15:restartNumberingAfterBreak="0">
    <w:nsid w:val="71A22BAB"/>
    <w:multiLevelType w:val="hybridMultilevel"/>
    <w:tmpl w:val="DC1841EA"/>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9" w15:restartNumberingAfterBreak="0">
    <w:nsid w:val="71B91509"/>
    <w:multiLevelType w:val="multilevel"/>
    <w:tmpl w:val="71B91509"/>
    <w:lvl w:ilvl="0">
      <w:start w:val="1"/>
      <w:numFmt w:val="lowerLetter"/>
      <w:lvlText w:val="%1."/>
      <w:lvlJc w:val="left"/>
      <w:pPr>
        <w:ind w:left="720" w:hanging="360"/>
      </w:pPr>
      <w:rPr>
        <w:rFonts w:ascii="Calibri" w:eastAsia="Calibri" w:hAnsi="Calibri" w:cs="Calibri"/>
        <w:strike w:val="0"/>
        <w:dstrike w:val="0"/>
        <w:u w:val="none"/>
      </w:rPr>
    </w:lvl>
    <w:lvl w:ilvl="1">
      <w:start w:val="1"/>
      <w:numFmt w:val="lowerLetter"/>
      <w:lvlText w:val="%2."/>
      <w:lvlJc w:val="left"/>
      <w:pPr>
        <w:ind w:left="1440" w:hanging="360"/>
      </w:pPr>
      <w:rPr>
        <w:strike w:val="0"/>
        <w:dstrike w:val="0"/>
        <w:u w:val="none"/>
      </w:rPr>
    </w:lvl>
    <w:lvl w:ilvl="2">
      <w:start w:val="1"/>
      <w:numFmt w:val="lowerRoman"/>
      <w:lvlText w:val="%3."/>
      <w:lvlJc w:val="right"/>
      <w:pPr>
        <w:ind w:left="2160" w:hanging="360"/>
      </w:pPr>
      <w:rPr>
        <w:strike w:val="0"/>
        <w:dstrike w:val="0"/>
        <w:u w:val="none"/>
      </w:rPr>
    </w:lvl>
    <w:lvl w:ilvl="3">
      <w:start w:val="1"/>
      <w:numFmt w:val="decimal"/>
      <w:lvlText w:val="%4."/>
      <w:lvlJc w:val="left"/>
      <w:pPr>
        <w:ind w:left="2880" w:hanging="360"/>
      </w:pPr>
      <w:rPr>
        <w:strike w:val="0"/>
        <w:dstrike w:val="0"/>
        <w:u w:val="none"/>
      </w:rPr>
    </w:lvl>
    <w:lvl w:ilvl="4">
      <w:start w:val="1"/>
      <w:numFmt w:val="lowerLetter"/>
      <w:lvlText w:val="%5."/>
      <w:lvlJc w:val="left"/>
      <w:pPr>
        <w:ind w:left="3600" w:hanging="360"/>
      </w:pPr>
      <w:rPr>
        <w:strike w:val="0"/>
        <w:dstrike w:val="0"/>
        <w:u w:val="none"/>
      </w:rPr>
    </w:lvl>
    <w:lvl w:ilvl="5">
      <w:start w:val="1"/>
      <w:numFmt w:val="lowerRoman"/>
      <w:lvlText w:val="%6."/>
      <w:lvlJc w:val="right"/>
      <w:pPr>
        <w:ind w:left="4320" w:hanging="360"/>
      </w:pPr>
      <w:rPr>
        <w:strike w:val="0"/>
        <w:dstrike w:val="0"/>
        <w:u w:val="none"/>
      </w:rPr>
    </w:lvl>
    <w:lvl w:ilvl="6">
      <w:start w:val="1"/>
      <w:numFmt w:val="decimal"/>
      <w:lvlText w:val="%7."/>
      <w:lvlJc w:val="left"/>
      <w:pPr>
        <w:ind w:left="5040" w:hanging="360"/>
      </w:pPr>
      <w:rPr>
        <w:strike w:val="0"/>
        <w:dstrike w:val="0"/>
        <w:u w:val="none"/>
      </w:rPr>
    </w:lvl>
    <w:lvl w:ilvl="7">
      <w:start w:val="1"/>
      <w:numFmt w:val="lowerLetter"/>
      <w:lvlText w:val="%8."/>
      <w:lvlJc w:val="left"/>
      <w:pPr>
        <w:ind w:left="5760" w:hanging="360"/>
      </w:pPr>
      <w:rPr>
        <w:strike w:val="0"/>
        <w:dstrike w:val="0"/>
        <w:u w:val="none"/>
      </w:rPr>
    </w:lvl>
    <w:lvl w:ilvl="8">
      <w:start w:val="1"/>
      <w:numFmt w:val="lowerRoman"/>
      <w:lvlText w:val="%9."/>
      <w:lvlJc w:val="right"/>
      <w:pPr>
        <w:ind w:left="6480" w:hanging="360"/>
      </w:pPr>
      <w:rPr>
        <w:strike w:val="0"/>
        <w:dstrike w:val="0"/>
        <w:u w:val="none"/>
      </w:rPr>
    </w:lvl>
  </w:abstractNum>
  <w:abstractNum w:abstractNumId="40" w15:restartNumberingAfterBreak="0">
    <w:nsid w:val="76100541"/>
    <w:multiLevelType w:val="hybridMultilevel"/>
    <w:tmpl w:val="79484F94"/>
    <w:lvl w:ilvl="0" w:tplc="C4DC9DD4">
      <w:start w:val="1"/>
      <w:numFmt w:val="decimal"/>
      <w:lvlText w:val="%1."/>
      <w:lvlJc w:val="left"/>
      <w:pPr>
        <w:ind w:left="720" w:hanging="720"/>
      </w:pPr>
    </w:lvl>
    <w:lvl w:ilvl="1" w:tplc="41B65174">
      <w:start w:val="1"/>
      <w:numFmt w:val="lowerLetter"/>
      <w:lvlText w:val="%2."/>
      <w:lvlJc w:val="left"/>
      <w:pPr>
        <w:ind w:left="1080" w:hanging="360"/>
      </w:pPr>
    </w:lvl>
    <w:lvl w:ilvl="2" w:tplc="6346D370">
      <w:start w:val="1"/>
      <w:numFmt w:val="lowerRoman"/>
      <w:lvlText w:val="%3."/>
      <w:lvlJc w:val="right"/>
      <w:pPr>
        <w:ind w:left="1800" w:hanging="180"/>
      </w:pPr>
    </w:lvl>
    <w:lvl w:ilvl="3" w:tplc="F19444FA">
      <w:start w:val="1"/>
      <w:numFmt w:val="decimal"/>
      <w:lvlText w:val="%4."/>
      <w:lvlJc w:val="left"/>
      <w:pPr>
        <w:ind w:left="2520" w:hanging="360"/>
      </w:pPr>
    </w:lvl>
    <w:lvl w:ilvl="4" w:tplc="AAF62C4E">
      <w:start w:val="1"/>
      <w:numFmt w:val="lowerLetter"/>
      <w:lvlText w:val="%5."/>
      <w:lvlJc w:val="left"/>
      <w:pPr>
        <w:ind w:left="3240" w:hanging="360"/>
      </w:pPr>
    </w:lvl>
    <w:lvl w:ilvl="5" w:tplc="3ACC0558">
      <w:start w:val="1"/>
      <w:numFmt w:val="lowerRoman"/>
      <w:lvlText w:val="%6."/>
      <w:lvlJc w:val="right"/>
      <w:pPr>
        <w:ind w:left="3960" w:hanging="180"/>
      </w:pPr>
    </w:lvl>
    <w:lvl w:ilvl="6" w:tplc="4178E476">
      <w:start w:val="1"/>
      <w:numFmt w:val="decimal"/>
      <w:lvlText w:val="%7."/>
      <w:lvlJc w:val="left"/>
      <w:pPr>
        <w:ind w:left="4680" w:hanging="360"/>
      </w:pPr>
    </w:lvl>
    <w:lvl w:ilvl="7" w:tplc="0B5286BA">
      <w:start w:val="1"/>
      <w:numFmt w:val="lowerLetter"/>
      <w:lvlText w:val="%8."/>
      <w:lvlJc w:val="left"/>
      <w:pPr>
        <w:ind w:left="5400" w:hanging="360"/>
      </w:pPr>
    </w:lvl>
    <w:lvl w:ilvl="8" w:tplc="2AE4D24E">
      <w:start w:val="1"/>
      <w:numFmt w:val="lowerRoman"/>
      <w:lvlText w:val="%9."/>
      <w:lvlJc w:val="right"/>
      <w:pPr>
        <w:ind w:left="6120" w:hanging="180"/>
      </w:pPr>
    </w:lvl>
  </w:abstractNum>
  <w:abstractNum w:abstractNumId="41" w15:restartNumberingAfterBreak="0">
    <w:nsid w:val="77299EFC"/>
    <w:multiLevelType w:val="hybridMultilevel"/>
    <w:tmpl w:val="FFFFFFFF"/>
    <w:lvl w:ilvl="0" w:tplc="7E3E8A18">
      <w:start w:val="1"/>
      <w:numFmt w:val="bullet"/>
      <w:lvlText w:val="-"/>
      <w:lvlJc w:val="left"/>
      <w:pPr>
        <w:ind w:left="720" w:hanging="360"/>
      </w:pPr>
      <w:rPr>
        <w:rFonts w:ascii="Aptos" w:hAnsi="Aptos" w:hint="default"/>
      </w:rPr>
    </w:lvl>
    <w:lvl w:ilvl="1" w:tplc="43AEF11C">
      <w:start w:val="1"/>
      <w:numFmt w:val="bullet"/>
      <w:lvlText w:val="o"/>
      <w:lvlJc w:val="left"/>
      <w:pPr>
        <w:ind w:left="1440" w:hanging="360"/>
      </w:pPr>
      <w:rPr>
        <w:rFonts w:ascii="Courier New" w:hAnsi="Courier New" w:hint="default"/>
      </w:rPr>
    </w:lvl>
    <w:lvl w:ilvl="2" w:tplc="696A647A">
      <w:start w:val="1"/>
      <w:numFmt w:val="bullet"/>
      <w:lvlText w:val=""/>
      <w:lvlJc w:val="left"/>
      <w:pPr>
        <w:ind w:left="2160" w:hanging="360"/>
      </w:pPr>
      <w:rPr>
        <w:rFonts w:ascii="Wingdings" w:hAnsi="Wingdings" w:hint="default"/>
      </w:rPr>
    </w:lvl>
    <w:lvl w:ilvl="3" w:tplc="F6409CE6">
      <w:start w:val="1"/>
      <w:numFmt w:val="bullet"/>
      <w:lvlText w:val=""/>
      <w:lvlJc w:val="left"/>
      <w:pPr>
        <w:ind w:left="2880" w:hanging="360"/>
      </w:pPr>
      <w:rPr>
        <w:rFonts w:ascii="Symbol" w:hAnsi="Symbol" w:hint="default"/>
      </w:rPr>
    </w:lvl>
    <w:lvl w:ilvl="4" w:tplc="94A620FE">
      <w:start w:val="1"/>
      <w:numFmt w:val="bullet"/>
      <w:lvlText w:val="o"/>
      <w:lvlJc w:val="left"/>
      <w:pPr>
        <w:ind w:left="3600" w:hanging="360"/>
      </w:pPr>
      <w:rPr>
        <w:rFonts w:ascii="Courier New" w:hAnsi="Courier New" w:hint="default"/>
      </w:rPr>
    </w:lvl>
    <w:lvl w:ilvl="5" w:tplc="228C9F68">
      <w:start w:val="1"/>
      <w:numFmt w:val="bullet"/>
      <w:lvlText w:val=""/>
      <w:lvlJc w:val="left"/>
      <w:pPr>
        <w:ind w:left="4320" w:hanging="360"/>
      </w:pPr>
      <w:rPr>
        <w:rFonts w:ascii="Wingdings" w:hAnsi="Wingdings" w:hint="default"/>
      </w:rPr>
    </w:lvl>
    <w:lvl w:ilvl="6" w:tplc="DE6EA634">
      <w:start w:val="1"/>
      <w:numFmt w:val="bullet"/>
      <w:lvlText w:val=""/>
      <w:lvlJc w:val="left"/>
      <w:pPr>
        <w:ind w:left="5040" w:hanging="360"/>
      </w:pPr>
      <w:rPr>
        <w:rFonts w:ascii="Symbol" w:hAnsi="Symbol" w:hint="default"/>
      </w:rPr>
    </w:lvl>
    <w:lvl w:ilvl="7" w:tplc="9D4ABB58">
      <w:start w:val="1"/>
      <w:numFmt w:val="bullet"/>
      <w:lvlText w:val="o"/>
      <w:lvlJc w:val="left"/>
      <w:pPr>
        <w:ind w:left="5760" w:hanging="360"/>
      </w:pPr>
      <w:rPr>
        <w:rFonts w:ascii="Courier New" w:hAnsi="Courier New" w:hint="default"/>
      </w:rPr>
    </w:lvl>
    <w:lvl w:ilvl="8" w:tplc="C10CA55E">
      <w:start w:val="1"/>
      <w:numFmt w:val="bullet"/>
      <w:lvlText w:val=""/>
      <w:lvlJc w:val="left"/>
      <w:pPr>
        <w:ind w:left="6480" w:hanging="360"/>
      </w:pPr>
      <w:rPr>
        <w:rFonts w:ascii="Wingdings" w:hAnsi="Wingdings" w:hint="default"/>
      </w:rPr>
    </w:lvl>
  </w:abstractNum>
  <w:abstractNum w:abstractNumId="42" w15:restartNumberingAfterBreak="0">
    <w:nsid w:val="79630B3A"/>
    <w:multiLevelType w:val="hybridMultilevel"/>
    <w:tmpl w:val="E2C2DA48"/>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3" w15:restartNumberingAfterBreak="0">
    <w:nsid w:val="7E8C245F"/>
    <w:multiLevelType w:val="multilevel"/>
    <w:tmpl w:val="277AD6DE"/>
    <w:lvl w:ilvl="0">
      <w:start w:val="5"/>
      <w:numFmt w:val="decimal"/>
      <w:lvlText w:val="%1."/>
      <w:lvlJc w:val="left"/>
      <w:pPr>
        <w:ind w:left="360" w:hanging="360"/>
      </w:pPr>
      <w:rPr>
        <w:rFonts w:hint="default"/>
        <w:b w:val="0"/>
        <w:u w:val="none"/>
      </w:rPr>
    </w:lvl>
    <w:lvl w:ilvl="1">
      <w:start w:val="1"/>
      <w:numFmt w:val="decimal"/>
      <w:lvlText w:val="%1.%2."/>
      <w:lvlJc w:val="left"/>
      <w:pPr>
        <w:ind w:left="786" w:hanging="360"/>
      </w:pPr>
      <w:rPr>
        <w:rFonts w:hint="default"/>
        <w:b w:val="0"/>
        <w:u w:val="none"/>
      </w:rPr>
    </w:lvl>
    <w:lvl w:ilvl="2">
      <w:start w:val="1"/>
      <w:numFmt w:val="decimal"/>
      <w:lvlText w:val="%1.%2.%3."/>
      <w:lvlJc w:val="left"/>
      <w:pPr>
        <w:ind w:left="1572" w:hanging="720"/>
      </w:pPr>
      <w:rPr>
        <w:rFonts w:hint="default"/>
        <w:b w:val="0"/>
        <w:u w:val="none"/>
      </w:rPr>
    </w:lvl>
    <w:lvl w:ilvl="3">
      <w:start w:val="1"/>
      <w:numFmt w:val="decimal"/>
      <w:lvlText w:val="%1.%2.%3.%4."/>
      <w:lvlJc w:val="left"/>
      <w:pPr>
        <w:ind w:left="1998" w:hanging="720"/>
      </w:pPr>
      <w:rPr>
        <w:rFonts w:hint="default"/>
        <w:b w:val="0"/>
        <w:u w:val="none"/>
      </w:rPr>
    </w:lvl>
    <w:lvl w:ilvl="4">
      <w:start w:val="1"/>
      <w:numFmt w:val="decimal"/>
      <w:lvlText w:val="%1.%2.%3.%4.%5."/>
      <w:lvlJc w:val="left"/>
      <w:pPr>
        <w:ind w:left="2784" w:hanging="1080"/>
      </w:pPr>
      <w:rPr>
        <w:rFonts w:hint="default"/>
        <w:b w:val="0"/>
        <w:u w:val="none"/>
      </w:rPr>
    </w:lvl>
    <w:lvl w:ilvl="5">
      <w:start w:val="1"/>
      <w:numFmt w:val="decimal"/>
      <w:lvlText w:val="%1.%2.%3.%4.%5.%6."/>
      <w:lvlJc w:val="left"/>
      <w:pPr>
        <w:ind w:left="3210" w:hanging="1080"/>
      </w:pPr>
      <w:rPr>
        <w:rFonts w:hint="default"/>
        <w:b w:val="0"/>
        <w:u w:val="none"/>
      </w:rPr>
    </w:lvl>
    <w:lvl w:ilvl="6">
      <w:start w:val="1"/>
      <w:numFmt w:val="decimal"/>
      <w:lvlText w:val="%1.%2.%3.%4.%5.%6.%7."/>
      <w:lvlJc w:val="left"/>
      <w:pPr>
        <w:ind w:left="3996" w:hanging="1440"/>
      </w:pPr>
      <w:rPr>
        <w:rFonts w:hint="default"/>
        <w:b w:val="0"/>
        <w:u w:val="none"/>
      </w:rPr>
    </w:lvl>
    <w:lvl w:ilvl="7">
      <w:start w:val="1"/>
      <w:numFmt w:val="decimal"/>
      <w:lvlText w:val="%1.%2.%3.%4.%5.%6.%7.%8."/>
      <w:lvlJc w:val="left"/>
      <w:pPr>
        <w:ind w:left="4422" w:hanging="1440"/>
      </w:pPr>
      <w:rPr>
        <w:rFonts w:hint="default"/>
        <w:b w:val="0"/>
        <w:u w:val="none"/>
      </w:rPr>
    </w:lvl>
    <w:lvl w:ilvl="8">
      <w:start w:val="1"/>
      <w:numFmt w:val="decimal"/>
      <w:lvlText w:val="%1.%2.%3.%4.%5.%6.%7.%8.%9."/>
      <w:lvlJc w:val="left"/>
      <w:pPr>
        <w:ind w:left="5208" w:hanging="1800"/>
      </w:pPr>
      <w:rPr>
        <w:rFonts w:hint="default"/>
        <w:b w:val="0"/>
        <w:u w:val="none"/>
      </w:rPr>
    </w:lvl>
  </w:abstractNum>
  <w:num w:numId="1" w16cid:durableId="815027933">
    <w:abstractNumId w:val="27"/>
  </w:num>
  <w:num w:numId="2" w16cid:durableId="152067307">
    <w:abstractNumId w:val="12"/>
  </w:num>
  <w:num w:numId="3" w16cid:durableId="627051452">
    <w:abstractNumId w:val="19"/>
  </w:num>
  <w:num w:numId="4" w16cid:durableId="2023587027">
    <w:abstractNumId w:val="2"/>
  </w:num>
  <w:num w:numId="5" w16cid:durableId="1839887202">
    <w:abstractNumId w:val="25"/>
  </w:num>
  <w:num w:numId="6" w16cid:durableId="495069809">
    <w:abstractNumId w:val="36"/>
  </w:num>
  <w:num w:numId="7" w16cid:durableId="16095785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257906">
    <w:abstractNumId w:val="4"/>
  </w:num>
  <w:num w:numId="9" w16cid:durableId="19342387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36756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6795676">
    <w:abstractNumId w:val="38"/>
  </w:num>
  <w:num w:numId="12" w16cid:durableId="851263568">
    <w:abstractNumId w:val="23"/>
  </w:num>
  <w:num w:numId="13" w16cid:durableId="817308096">
    <w:abstractNumId w:val="34"/>
  </w:num>
  <w:num w:numId="14" w16cid:durableId="1159811779">
    <w:abstractNumId w:val="3"/>
  </w:num>
  <w:num w:numId="15" w16cid:durableId="1724911931">
    <w:abstractNumId w:val="33"/>
  </w:num>
  <w:num w:numId="16" w16cid:durableId="1587379068">
    <w:abstractNumId w:val="17"/>
  </w:num>
  <w:num w:numId="17" w16cid:durableId="251747618">
    <w:abstractNumId w:val="18"/>
  </w:num>
  <w:num w:numId="18" w16cid:durableId="593124821">
    <w:abstractNumId w:val="20"/>
  </w:num>
  <w:num w:numId="19" w16cid:durableId="572932239">
    <w:abstractNumId w:val="28"/>
  </w:num>
  <w:num w:numId="20" w16cid:durableId="1353150324">
    <w:abstractNumId w:val="22"/>
  </w:num>
  <w:num w:numId="21" w16cid:durableId="617218804">
    <w:abstractNumId w:val="13"/>
  </w:num>
  <w:num w:numId="22" w16cid:durableId="500781658">
    <w:abstractNumId w:val="24"/>
  </w:num>
  <w:num w:numId="23" w16cid:durableId="1367750178">
    <w:abstractNumId w:val="43"/>
  </w:num>
  <w:num w:numId="24" w16cid:durableId="2054234395">
    <w:abstractNumId w:val="7"/>
  </w:num>
  <w:num w:numId="25" w16cid:durableId="1931112606">
    <w:abstractNumId w:val="35"/>
  </w:num>
  <w:num w:numId="26" w16cid:durableId="1361515828">
    <w:abstractNumId w:val="0"/>
  </w:num>
  <w:num w:numId="27" w16cid:durableId="689528389">
    <w:abstractNumId w:val="8"/>
  </w:num>
  <w:num w:numId="28" w16cid:durableId="1361273714">
    <w:abstractNumId w:val="11"/>
  </w:num>
  <w:num w:numId="29" w16cid:durableId="1983194731">
    <w:abstractNumId w:val="15"/>
  </w:num>
  <w:num w:numId="30" w16cid:durableId="305744021">
    <w:abstractNumId w:val="37"/>
  </w:num>
  <w:num w:numId="31" w16cid:durableId="1433085018">
    <w:abstractNumId w:val="29"/>
  </w:num>
  <w:num w:numId="32" w16cid:durableId="507330537">
    <w:abstractNumId w:val="31"/>
  </w:num>
  <w:num w:numId="33" w16cid:durableId="18508207">
    <w:abstractNumId w:val="42"/>
  </w:num>
  <w:num w:numId="34" w16cid:durableId="420683170">
    <w:abstractNumId w:val="6"/>
  </w:num>
  <w:num w:numId="35" w16cid:durableId="1470318683">
    <w:abstractNumId w:val="9"/>
  </w:num>
  <w:num w:numId="36" w16cid:durableId="419764428">
    <w:abstractNumId w:val="30"/>
  </w:num>
  <w:num w:numId="37" w16cid:durableId="970593320">
    <w:abstractNumId w:val="1"/>
  </w:num>
  <w:num w:numId="38" w16cid:durableId="321272235">
    <w:abstractNumId w:val="5"/>
  </w:num>
  <w:num w:numId="39" w16cid:durableId="874971544">
    <w:abstractNumId w:val="26"/>
  </w:num>
  <w:num w:numId="40" w16cid:durableId="1141920325">
    <w:abstractNumId w:val="10"/>
  </w:num>
  <w:num w:numId="41" w16cid:durableId="383530065">
    <w:abstractNumId w:val="21"/>
  </w:num>
  <w:num w:numId="42" w16cid:durableId="66801904">
    <w:abstractNumId w:val="40"/>
  </w:num>
  <w:num w:numId="43" w16cid:durableId="1636789020">
    <w:abstractNumId w:val="41"/>
  </w:num>
  <w:num w:numId="44" w16cid:durableId="17027043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FE2"/>
    <w:rsid w:val="000024ED"/>
    <w:rsid w:val="000030F2"/>
    <w:rsid w:val="0000351F"/>
    <w:rsid w:val="000035F5"/>
    <w:rsid w:val="00003DBE"/>
    <w:rsid w:val="00003EAE"/>
    <w:rsid w:val="00003F22"/>
    <w:rsid w:val="00004528"/>
    <w:rsid w:val="000101A9"/>
    <w:rsid w:val="000109C7"/>
    <w:rsid w:val="000119DD"/>
    <w:rsid w:val="0001259E"/>
    <w:rsid w:val="000127FF"/>
    <w:rsid w:val="00014040"/>
    <w:rsid w:val="0001546F"/>
    <w:rsid w:val="00017E27"/>
    <w:rsid w:val="000208F6"/>
    <w:rsid w:val="00021080"/>
    <w:rsid w:val="000236CA"/>
    <w:rsid w:val="00024537"/>
    <w:rsid w:val="000245E5"/>
    <w:rsid w:val="0002623C"/>
    <w:rsid w:val="000267E9"/>
    <w:rsid w:val="0003341D"/>
    <w:rsid w:val="00035348"/>
    <w:rsid w:val="00035E53"/>
    <w:rsid w:val="00035E6D"/>
    <w:rsid w:val="00036517"/>
    <w:rsid w:val="000401D1"/>
    <w:rsid w:val="000410ED"/>
    <w:rsid w:val="000425C4"/>
    <w:rsid w:val="00042A14"/>
    <w:rsid w:val="000439C5"/>
    <w:rsid w:val="00043DE8"/>
    <w:rsid w:val="00044381"/>
    <w:rsid w:val="00044BA4"/>
    <w:rsid w:val="00044F59"/>
    <w:rsid w:val="000456C4"/>
    <w:rsid w:val="00045BD3"/>
    <w:rsid w:val="00046023"/>
    <w:rsid w:val="0004639E"/>
    <w:rsid w:val="0004691F"/>
    <w:rsid w:val="00046F65"/>
    <w:rsid w:val="00050A5E"/>
    <w:rsid w:val="00050D55"/>
    <w:rsid w:val="00051208"/>
    <w:rsid w:val="00051F7F"/>
    <w:rsid w:val="00053C1F"/>
    <w:rsid w:val="00054151"/>
    <w:rsid w:val="00054B7B"/>
    <w:rsid w:val="00054D71"/>
    <w:rsid w:val="00055C62"/>
    <w:rsid w:val="00060CA9"/>
    <w:rsid w:val="00063C73"/>
    <w:rsid w:val="00063F4D"/>
    <w:rsid w:val="00065476"/>
    <w:rsid w:val="00067020"/>
    <w:rsid w:val="00067189"/>
    <w:rsid w:val="0006718D"/>
    <w:rsid w:val="0006791D"/>
    <w:rsid w:val="00070968"/>
    <w:rsid w:val="000739F4"/>
    <w:rsid w:val="00073D24"/>
    <w:rsid w:val="000761F0"/>
    <w:rsid w:val="00081D9F"/>
    <w:rsid w:val="00081E3C"/>
    <w:rsid w:val="00082FA4"/>
    <w:rsid w:val="0008721C"/>
    <w:rsid w:val="00087360"/>
    <w:rsid w:val="00087484"/>
    <w:rsid w:val="00092C11"/>
    <w:rsid w:val="00095D06"/>
    <w:rsid w:val="00096049"/>
    <w:rsid w:val="000A03F3"/>
    <w:rsid w:val="000A0DF0"/>
    <w:rsid w:val="000A1401"/>
    <w:rsid w:val="000A1AAE"/>
    <w:rsid w:val="000A3600"/>
    <w:rsid w:val="000A4219"/>
    <w:rsid w:val="000A73A8"/>
    <w:rsid w:val="000A7E7C"/>
    <w:rsid w:val="000B18F6"/>
    <w:rsid w:val="000B5755"/>
    <w:rsid w:val="000B6290"/>
    <w:rsid w:val="000B7DEB"/>
    <w:rsid w:val="000C203A"/>
    <w:rsid w:val="000C215C"/>
    <w:rsid w:val="000C311C"/>
    <w:rsid w:val="000C38F7"/>
    <w:rsid w:val="000C4F62"/>
    <w:rsid w:val="000C5962"/>
    <w:rsid w:val="000C5F9A"/>
    <w:rsid w:val="000C673B"/>
    <w:rsid w:val="000D1956"/>
    <w:rsid w:val="000D3689"/>
    <w:rsid w:val="000D3699"/>
    <w:rsid w:val="000D37F9"/>
    <w:rsid w:val="000D404B"/>
    <w:rsid w:val="000D494A"/>
    <w:rsid w:val="000D64D6"/>
    <w:rsid w:val="000D7284"/>
    <w:rsid w:val="000E1733"/>
    <w:rsid w:val="000E1D78"/>
    <w:rsid w:val="000E26C3"/>
    <w:rsid w:val="000E5175"/>
    <w:rsid w:val="000E58B8"/>
    <w:rsid w:val="000E5CB0"/>
    <w:rsid w:val="000E6E50"/>
    <w:rsid w:val="000F010A"/>
    <w:rsid w:val="000F2933"/>
    <w:rsid w:val="000F2B2B"/>
    <w:rsid w:val="000F3AF5"/>
    <w:rsid w:val="000F4BBE"/>
    <w:rsid w:val="000F60EF"/>
    <w:rsid w:val="000F665C"/>
    <w:rsid w:val="000F6CF9"/>
    <w:rsid w:val="000F79CD"/>
    <w:rsid w:val="000F7A8E"/>
    <w:rsid w:val="001000EB"/>
    <w:rsid w:val="00100720"/>
    <w:rsid w:val="00100729"/>
    <w:rsid w:val="00102F6B"/>
    <w:rsid w:val="00104401"/>
    <w:rsid w:val="00107000"/>
    <w:rsid w:val="001075F0"/>
    <w:rsid w:val="00110599"/>
    <w:rsid w:val="00111E8C"/>
    <w:rsid w:val="00111F84"/>
    <w:rsid w:val="001120A1"/>
    <w:rsid w:val="00113404"/>
    <w:rsid w:val="001134F2"/>
    <w:rsid w:val="0011418B"/>
    <w:rsid w:val="00115370"/>
    <w:rsid w:val="00117D06"/>
    <w:rsid w:val="00120830"/>
    <w:rsid w:val="00124415"/>
    <w:rsid w:val="001255AF"/>
    <w:rsid w:val="00125C89"/>
    <w:rsid w:val="00125DBC"/>
    <w:rsid w:val="00125ED3"/>
    <w:rsid w:val="0012640B"/>
    <w:rsid w:val="001265E5"/>
    <w:rsid w:val="00130DEA"/>
    <w:rsid w:val="00131282"/>
    <w:rsid w:val="00131C15"/>
    <w:rsid w:val="001322EA"/>
    <w:rsid w:val="0013254A"/>
    <w:rsid w:val="00133147"/>
    <w:rsid w:val="00133BB9"/>
    <w:rsid w:val="00133BF5"/>
    <w:rsid w:val="001345B4"/>
    <w:rsid w:val="00134F0C"/>
    <w:rsid w:val="001352F9"/>
    <w:rsid w:val="0013634F"/>
    <w:rsid w:val="00140AC6"/>
    <w:rsid w:val="00141190"/>
    <w:rsid w:val="001424A9"/>
    <w:rsid w:val="00143284"/>
    <w:rsid w:val="001532D9"/>
    <w:rsid w:val="00153A92"/>
    <w:rsid w:val="00153F54"/>
    <w:rsid w:val="00155C09"/>
    <w:rsid w:val="0015658C"/>
    <w:rsid w:val="00157E8B"/>
    <w:rsid w:val="00157F3C"/>
    <w:rsid w:val="0016078F"/>
    <w:rsid w:val="00160923"/>
    <w:rsid w:val="00161073"/>
    <w:rsid w:val="001612B4"/>
    <w:rsid w:val="00161BD0"/>
    <w:rsid w:val="00162D2B"/>
    <w:rsid w:val="00163020"/>
    <w:rsid w:val="00164187"/>
    <w:rsid w:val="001655AB"/>
    <w:rsid w:val="0016728F"/>
    <w:rsid w:val="0016738A"/>
    <w:rsid w:val="001713BF"/>
    <w:rsid w:val="00172BD9"/>
    <w:rsid w:val="0017448E"/>
    <w:rsid w:val="00174F8B"/>
    <w:rsid w:val="0017581B"/>
    <w:rsid w:val="00175A1F"/>
    <w:rsid w:val="001767C4"/>
    <w:rsid w:val="00176C8A"/>
    <w:rsid w:val="00177DE9"/>
    <w:rsid w:val="00181621"/>
    <w:rsid w:val="001824E8"/>
    <w:rsid w:val="001838E0"/>
    <w:rsid w:val="0018500E"/>
    <w:rsid w:val="00185AA6"/>
    <w:rsid w:val="001907E3"/>
    <w:rsid w:val="00191EC2"/>
    <w:rsid w:val="0019202B"/>
    <w:rsid w:val="00194186"/>
    <w:rsid w:val="00194A6E"/>
    <w:rsid w:val="001A2313"/>
    <w:rsid w:val="001A2575"/>
    <w:rsid w:val="001A3707"/>
    <w:rsid w:val="001A3DAA"/>
    <w:rsid w:val="001A5A75"/>
    <w:rsid w:val="001A611B"/>
    <w:rsid w:val="001A63AD"/>
    <w:rsid w:val="001A6769"/>
    <w:rsid w:val="001A7238"/>
    <w:rsid w:val="001A7A0D"/>
    <w:rsid w:val="001B17BD"/>
    <w:rsid w:val="001B1B79"/>
    <w:rsid w:val="001B283E"/>
    <w:rsid w:val="001B3905"/>
    <w:rsid w:val="001B4409"/>
    <w:rsid w:val="001C09B7"/>
    <w:rsid w:val="001C0B71"/>
    <w:rsid w:val="001C24B0"/>
    <w:rsid w:val="001C24D0"/>
    <w:rsid w:val="001C3055"/>
    <w:rsid w:val="001C366C"/>
    <w:rsid w:val="001C431D"/>
    <w:rsid w:val="001C485E"/>
    <w:rsid w:val="001C5C4E"/>
    <w:rsid w:val="001C7112"/>
    <w:rsid w:val="001D6615"/>
    <w:rsid w:val="001E30B3"/>
    <w:rsid w:val="001E35E6"/>
    <w:rsid w:val="001E5C0F"/>
    <w:rsid w:val="001E65D8"/>
    <w:rsid w:val="001E773F"/>
    <w:rsid w:val="001F024C"/>
    <w:rsid w:val="001F03EB"/>
    <w:rsid w:val="001F109F"/>
    <w:rsid w:val="001F1576"/>
    <w:rsid w:val="001F1894"/>
    <w:rsid w:val="001F19A0"/>
    <w:rsid w:val="001F1B2D"/>
    <w:rsid w:val="001F1EC7"/>
    <w:rsid w:val="001F2127"/>
    <w:rsid w:val="001F223C"/>
    <w:rsid w:val="001F29EF"/>
    <w:rsid w:val="001F2B68"/>
    <w:rsid w:val="001F32E1"/>
    <w:rsid w:val="001F361A"/>
    <w:rsid w:val="001F37B4"/>
    <w:rsid w:val="001F3AE3"/>
    <w:rsid w:val="001F4746"/>
    <w:rsid w:val="001F5DEB"/>
    <w:rsid w:val="001F70E9"/>
    <w:rsid w:val="001F77A4"/>
    <w:rsid w:val="00200506"/>
    <w:rsid w:val="002008D2"/>
    <w:rsid w:val="00200F88"/>
    <w:rsid w:val="00203A29"/>
    <w:rsid w:val="002105B1"/>
    <w:rsid w:val="00210900"/>
    <w:rsid w:val="002115F8"/>
    <w:rsid w:val="0021162C"/>
    <w:rsid w:val="0021183C"/>
    <w:rsid w:val="002127A5"/>
    <w:rsid w:val="00213B74"/>
    <w:rsid w:val="00213EB3"/>
    <w:rsid w:val="00215E5D"/>
    <w:rsid w:val="002176BE"/>
    <w:rsid w:val="00221235"/>
    <w:rsid w:val="002218C6"/>
    <w:rsid w:val="0022591A"/>
    <w:rsid w:val="00225B52"/>
    <w:rsid w:val="0023079A"/>
    <w:rsid w:val="002307E8"/>
    <w:rsid w:val="00232DF0"/>
    <w:rsid w:val="00234530"/>
    <w:rsid w:val="00235045"/>
    <w:rsid w:val="00235FBF"/>
    <w:rsid w:val="00240F08"/>
    <w:rsid w:val="0024487C"/>
    <w:rsid w:val="00244CEB"/>
    <w:rsid w:val="00244E34"/>
    <w:rsid w:val="00245AC0"/>
    <w:rsid w:val="00245C27"/>
    <w:rsid w:val="0024642B"/>
    <w:rsid w:val="0024734C"/>
    <w:rsid w:val="00250483"/>
    <w:rsid w:val="00254CC8"/>
    <w:rsid w:val="0025624D"/>
    <w:rsid w:val="00256632"/>
    <w:rsid w:val="00256E43"/>
    <w:rsid w:val="002612EB"/>
    <w:rsid w:val="002622C9"/>
    <w:rsid w:val="00264A10"/>
    <w:rsid w:val="002652EA"/>
    <w:rsid w:val="00267CCB"/>
    <w:rsid w:val="002704BA"/>
    <w:rsid w:val="00271EEC"/>
    <w:rsid w:val="002732A6"/>
    <w:rsid w:val="00273BEC"/>
    <w:rsid w:val="00273D2E"/>
    <w:rsid w:val="00274AC4"/>
    <w:rsid w:val="00274DEC"/>
    <w:rsid w:val="00275282"/>
    <w:rsid w:val="002753CD"/>
    <w:rsid w:val="00275AEF"/>
    <w:rsid w:val="002762D3"/>
    <w:rsid w:val="00282262"/>
    <w:rsid w:val="00282310"/>
    <w:rsid w:val="00283154"/>
    <w:rsid w:val="00285C77"/>
    <w:rsid w:val="0028649E"/>
    <w:rsid w:val="00286A3E"/>
    <w:rsid w:val="00291AF0"/>
    <w:rsid w:val="0029220E"/>
    <w:rsid w:val="00293400"/>
    <w:rsid w:val="00296542"/>
    <w:rsid w:val="00296EBA"/>
    <w:rsid w:val="002973B8"/>
    <w:rsid w:val="002A04AF"/>
    <w:rsid w:val="002A0CBA"/>
    <w:rsid w:val="002A12B4"/>
    <w:rsid w:val="002A22D4"/>
    <w:rsid w:val="002A2900"/>
    <w:rsid w:val="002A43CC"/>
    <w:rsid w:val="002A5279"/>
    <w:rsid w:val="002B055D"/>
    <w:rsid w:val="002B184D"/>
    <w:rsid w:val="002B3547"/>
    <w:rsid w:val="002B4026"/>
    <w:rsid w:val="002B40C5"/>
    <w:rsid w:val="002B4302"/>
    <w:rsid w:val="002B46A1"/>
    <w:rsid w:val="002B4A57"/>
    <w:rsid w:val="002B534F"/>
    <w:rsid w:val="002B53F1"/>
    <w:rsid w:val="002B5FCD"/>
    <w:rsid w:val="002B6B11"/>
    <w:rsid w:val="002B6EF4"/>
    <w:rsid w:val="002B7397"/>
    <w:rsid w:val="002B7B16"/>
    <w:rsid w:val="002C0441"/>
    <w:rsid w:val="002C15CF"/>
    <w:rsid w:val="002C1819"/>
    <w:rsid w:val="002C1C3E"/>
    <w:rsid w:val="002C1EF8"/>
    <w:rsid w:val="002C33C8"/>
    <w:rsid w:val="002C38C4"/>
    <w:rsid w:val="002C420A"/>
    <w:rsid w:val="002C517F"/>
    <w:rsid w:val="002C7E91"/>
    <w:rsid w:val="002D0EA9"/>
    <w:rsid w:val="002D2D3C"/>
    <w:rsid w:val="002D3318"/>
    <w:rsid w:val="002D375D"/>
    <w:rsid w:val="002D5D29"/>
    <w:rsid w:val="002D66F9"/>
    <w:rsid w:val="002D6736"/>
    <w:rsid w:val="002D6BEB"/>
    <w:rsid w:val="002D6C43"/>
    <w:rsid w:val="002D7B00"/>
    <w:rsid w:val="002E0536"/>
    <w:rsid w:val="002E3C17"/>
    <w:rsid w:val="002E3C2B"/>
    <w:rsid w:val="002E6EC5"/>
    <w:rsid w:val="002E7FD9"/>
    <w:rsid w:val="002E7FDB"/>
    <w:rsid w:val="002F18D2"/>
    <w:rsid w:val="002F2ED3"/>
    <w:rsid w:val="002F37BD"/>
    <w:rsid w:val="002F41C3"/>
    <w:rsid w:val="002F5420"/>
    <w:rsid w:val="002F54FA"/>
    <w:rsid w:val="002F64AF"/>
    <w:rsid w:val="002F6732"/>
    <w:rsid w:val="002F6C99"/>
    <w:rsid w:val="002F7514"/>
    <w:rsid w:val="002F7849"/>
    <w:rsid w:val="00300C8C"/>
    <w:rsid w:val="00301FE0"/>
    <w:rsid w:val="0030228E"/>
    <w:rsid w:val="0030240D"/>
    <w:rsid w:val="003028E5"/>
    <w:rsid w:val="003036AE"/>
    <w:rsid w:val="00303D1D"/>
    <w:rsid w:val="00304558"/>
    <w:rsid w:val="003070AD"/>
    <w:rsid w:val="00312482"/>
    <w:rsid w:val="003156AD"/>
    <w:rsid w:val="00317CA1"/>
    <w:rsid w:val="00320F97"/>
    <w:rsid w:val="0032180D"/>
    <w:rsid w:val="00321C9E"/>
    <w:rsid w:val="003221EC"/>
    <w:rsid w:val="003230DC"/>
    <w:rsid w:val="00323EC5"/>
    <w:rsid w:val="003243E3"/>
    <w:rsid w:val="00324CD8"/>
    <w:rsid w:val="00325F09"/>
    <w:rsid w:val="003278C7"/>
    <w:rsid w:val="00327924"/>
    <w:rsid w:val="003304E9"/>
    <w:rsid w:val="00331536"/>
    <w:rsid w:val="0033175D"/>
    <w:rsid w:val="00335B83"/>
    <w:rsid w:val="00335ED5"/>
    <w:rsid w:val="00335ED8"/>
    <w:rsid w:val="003365C2"/>
    <w:rsid w:val="00336A84"/>
    <w:rsid w:val="0033733A"/>
    <w:rsid w:val="00340242"/>
    <w:rsid w:val="00341A6F"/>
    <w:rsid w:val="00342CF7"/>
    <w:rsid w:val="00345275"/>
    <w:rsid w:val="00346AC7"/>
    <w:rsid w:val="00346BFD"/>
    <w:rsid w:val="003474DF"/>
    <w:rsid w:val="00347AC1"/>
    <w:rsid w:val="003512E2"/>
    <w:rsid w:val="00351CCE"/>
    <w:rsid w:val="0035216C"/>
    <w:rsid w:val="0035358A"/>
    <w:rsid w:val="00353CE2"/>
    <w:rsid w:val="00355FA6"/>
    <w:rsid w:val="003570BD"/>
    <w:rsid w:val="003572E5"/>
    <w:rsid w:val="00357837"/>
    <w:rsid w:val="00360A3C"/>
    <w:rsid w:val="003644A0"/>
    <w:rsid w:val="00364796"/>
    <w:rsid w:val="00364B6D"/>
    <w:rsid w:val="00365742"/>
    <w:rsid w:val="00365AB3"/>
    <w:rsid w:val="00367046"/>
    <w:rsid w:val="00367DAC"/>
    <w:rsid w:val="00367E10"/>
    <w:rsid w:val="00371364"/>
    <w:rsid w:val="0037295C"/>
    <w:rsid w:val="00377C9E"/>
    <w:rsid w:val="003802F9"/>
    <w:rsid w:val="00380725"/>
    <w:rsid w:val="003828EE"/>
    <w:rsid w:val="00382C97"/>
    <w:rsid w:val="00382E2A"/>
    <w:rsid w:val="00383BBF"/>
    <w:rsid w:val="003849B2"/>
    <w:rsid w:val="003854DA"/>
    <w:rsid w:val="00385A2F"/>
    <w:rsid w:val="00386CB6"/>
    <w:rsid w:val="003877B0"/>
    <w:rsid w:val="00390FD0"/>
    <w:rsid w:val="003910E7"/>
    <w:rsid w:val="00391DDB"/>
    <w:rsid w:val="00392659"/>
    <w:rsid w:val="00397FB8"/>
    <w:rsid w:val="003A10A7"/>
    <w:rsid w:val="003A2A25"/>
    <w:rsid w:val="003A350A"/>
    <w:rsid w:val="003A3B2E"/>
    <w:rsid w:val="003A535D"/>
    <w:rsid w:val="003A6C88"/>
    <w:rsid w:val="003B3C31"/>
    <w:rsid w:val="003B44FF"/>
    <w:rsid w:val="003B6036"/>
    <w:rsid w:val="003B6DBB"/>
    <w:rsid w:val="003B7914"/>
    <w:rsid w:val="003B79DF"/>
    <w:rsid w:val="003C0341"/>
    <w:rsid w:val="003C0621"/>
    <w:rsid w:val="003C184D"/>
    <w:rsid w:val="003C23A3"/>
    <w:rsid w:val="003C28FF"/>
    <w:rsid w:val="003C2957"/>
    <w:rsid w:val="003C3526"/>
    <w:rsid w:val="003D0678"/>
    <w:rsid w:val="003D15FF"/>
    <w:rsid w:val="003D1634"/>
    <w:rsid w:val="003D1F6E"/>
    <w:rsid w:val="003D26CD"/>
    <w:rsid w:val="003D33EE"/>
    <w:rsid w:val="003D3AA0"/>
    <w:rsid w:val="003D4EA3"/>
    <w:rsid w:val="003D66A8"/>
    <w:rsid w:val="003D6C79"/>
    <w:rsid w:val="003D6D20"/>
    <w:rsid w:val="003E09D3"/>
    <w:rsid w:val="003E1315"/>
    <w:rsid w:val="003E2B12"/>
    <w:rsid w:val="003E317E"/>
    <w:rsid w:val="003E4C5A"/>
    <w:rsid w:val="003E539C"/>
    <w:rsid w:val="003E5F14"/>
    <w:rsid w:val="003E66B8"/>
    <w:rsid w:val="003F0405"/>
    <w:rsid w:val="003F4AB3"/>
    <w:rsid w:val="003F4FCD"/>
    <w:rsid w:val="003F51A8"/>
    <w:rsid w:val="0040200A"/>
    <w:rsid w:val="00402047"/>
    <w:rsid w:val="00403549"/>
    <w:rsid w:val="004042D3"/>
    <w:rsid w:val="004059F4"/>
    <w:rsid w:val="00407B02"/>
    <w:rsid w:val="00410265"/>
    <w:rsid w:val="0041363C"/>
    <w:rsid w:val="0042030E"/>
    <w:rsid w:val="004217FF"/>
    <w:rsid w:val="00421BAB"/>
    <w:rsid w:val="004240DA"/>
    <w:rsid w:val="004266DC"/>
    <w:rsid w:val="00426AF2"/>
    <w:rsid w:val="004303CD"/>
    <w:rsid w:val="00430DEA"/>
    <w:rsid w:val="00432401"/>
    <w:rsid w:val="004336EB"/>
    <w:rsid w:val="00436AC2"/>
    <w:rsid w:val="0044034C"/>
    <w:rsid w:val="0044042D"/>
    <w:rsid w:val="00440D3C"/>
    <w:rsid w:val="00441138"/>
    <w:rsid w:val="004419D0"/>
    <w:rsid w:val="00441C29"/>
    <w:rsid w:val="004443A7"/>
    <w:rsid w:val="00444684"/>
    <w:rsid w:val="0044494D"/>
    <w:rsid w:val="00444E8A"/>
    <w:rsid w:val="00445483"/>
    <w:rsid w:val="00450E4F"/>
    <w:rsid w:val="00455427"/>
    <w:rsid w:val="004568B5"/>
    <w:rsid w:val="00461C78"/>
    <w:rsid w:val="00461FE7"/>
    <w:rsid w:val="00463139"/>
    <w:rsid w:val="00463860"/>
    <w:rsid w:val="00463FE9"/>
    <w:rsid w:val="0046468B"/>
    <w:rsid w:val="004661F9"/>
    <w:rsid w:val="00466877"/>
    <w:rsid w:val="004704A9"/>
    <w:rsid w:val="00472FFF"/>
    <w:rsid w:val="00473A38"/>
    <w:rsid w:val="00474926"/>
    <w:rsid w:val="00480677"/>
    <w:rsid w:val="00481049"/>
    <w:rsid w:val="0048164D"/>
    <w:rsid w:val="004820BA"/>
    <w:rsid w:val="004829AC"/>
    <w:rsid w:val="00483A18"/>
    <w:rsid w:val="00483ED4"/>
    <w:rsid w:val="00484FCB"/>
    <w:rsid w:val="00487E98"/>
    <w:rsid w:val="00494E93"/>
    <w:rsid w:val="0049572C"/>
    <w:rsid w:val="004958C2"/>
    <w:rsid w:val="00495DBC"/>
    <w:rsid w:val="00496270"/>
    <w:rsid w:val="00496943"/>
    <w:rsid w:val="00496C4B"/>
    <w:rsid w:val="004A1C72"/>
    <w:rsid w:val="004A26E2"/>
    <w:rsid w:val="004A33A2"/>
    <w:rsid w:val="004A34D2"/>
    <w:rsid w:val="004A517D"/>
    <w:rsid w:val="004A519F"/>
    <w:rsid w:val="004A5F35"/>
    <w:rsid w:val="004A6A5E"/>
    <w:rsid w:val="004B14B0"/>
    <w:rsid w:val="004B23F0"/>
    <w:rsid w:val="004B3036"/>
    <w:rsid w:val="004B46F5"/>
    <w:rsid w:val="004B4D89"/>
    <w:rsid w:val="004B5023"/>
    <w:rsid w:val="004B52E0"/>
    <w:rsid w:val="004B667C"/>
    <w:rsid w:val="004C0112"/>
    <w:rsid w:val="004C1AAB"/>
    <w:rsid w:val="004C2379"/>
    <w:rsid w:val="004C4384"/>
    <w:rsid w:val="004C5217"/>
    <w:rsid w:val="004C586F"/>
    <w:rsid w:val="004C5894"/>
    <w:rsid w:val="004C6258"/>
    <w:rsid w:val="004C71C7"/>
    <w:rsid w:val="004C742F"/>
    <w:rsid w:val="004D0AC1"/>
    <w:rsid w:val="004D1F3A"/>
    <w:rsid w:val="004D2082"/>
    <w:rsid w:val="004D4049"/>
    <w:rsid w:val="004D4247"/>
    <w:rsid w:val="004D5C87"/>
    <w:rsid w:val="004D5D56"/>
    <w:rsid w:val="004D78A7"/>
    <w:rsid w:val="004D7F15"/>
    <w:rsid w:val="004E0536"/>
    <w:rsid w:val="004E15EB"/>
    <w:rsid w:val="004E1A1F"/>
    <w:rsid w:val="004E3D03"/>
    <w:rsid w:val="004E3F46"/>
    <w:rsid w:val="004E4778"/>
    <w:rsid w:val="004E559C"/>
    <w:rsid w:val="004E5E8D"/>
    <w:rsid w:val="004F297C"/>
    <w:rsid w:val="004F2C4F"/>
    <w:rsid w:val="004F641B"/>
    <w:rsid w:val="004F6690"/>
    <w:rsid w:val="004F7E62"/>
    <w:rsid w:val="00502266"/>
    <w:rsid w:val="00503329"/>
    <w:rsid w:val="00505829"/>
    <w:rsid w:val="00506478"/>
    <w:rsid w:val="00506CB4"/>
    <w:rsid w:val="00507B09"/>
    <w:rsid w:val="00513404"/>
    <w:rsid w:val="005140C6"/>
    <w:rsid w:val="00515171"/>
    <w:rsid w:val="00523352"/>
    <w:rsid w:val="00523D6D"/>
    <w:rsid w:val="005247D0"/>
    <w:rsid w:val="00526A47"/>
    <w:rsid w:val="00527DF8"/>
    <w:rsid w:val="00532226"/>
    <w:rsid w:val="00533220"/>
    <w:rsid w:val="005336C3"/>
    <w:rsid w:val="005347A8"/>
    <w:rsid w:val="005357B9"/>
    <w:rsid w:val="005362F8"/>
    <w:rsid w:val="00537EA7"/>
    <w:rsid w:val="005408C4"/>
    <w:rsid w:val="00542259"/>
    <w:rsid w:val="00542528"/>
    <w:rsid w:val="00545739"/>
    <w:rsid w:val="00551761"/>
    <w:rsid w:val="0055251D"/>
    <w:rsid w:val="005527BA"/>
    <w:rsid w:val="0055314C"/>
    <w:rsid w:val="0055413F"/>
    <w:rsid w:val="00555488"/>
    <w:rsid w:val="00555FC8"/>
    <w:rsid w:val="005560F6"/>
    <w:rsid w:val="00560756"/>
    <w:rsid w:val="0056130E"/>
    <w:rsid w:val="00561E94"/>
    <w:rsid w:val="00563D5C"/>
    <w:rsid w:val="0056509C"/>
    <w:rsid w:val="005655A1"/>
    <w:rsid w:val="00566C63"/>
    <w:rsid w:val="00567289"/>
    <w:rsid w:val="0057052F"/>
    <w:rsid w:val="00571016"/>
    <w:rsid w:val="005717A6"/>
    <w:rsid w:val="00573914"/>
    <w:rsid w:val="005741C3"/>
    <w:rsid w:val="00574B7F"/>
    <w:rsid w:val="00574DC0"/>
    <w:rsid w:val="005760E6"/>
    <w:rsid w:val="00576185"/>
    <w:rsid w:val="00577402"/>
    <w:rsid w:val="00582BAD"/>
    <w:rsid w:val="005830A4"/>
    <w:rsid w:val="005833DA"/>
    <w:rsid w:val="00583C46"/>
    <w:rsid w:val="00583DF5"/>
    <w:rsid w:val="00583E41"/>
    <w:rsid w:val="0058412F"/>
    <w:rsid w:val="005843F5"/>
    <w:rsid w:val="005857C6"/>
    <w:rsid w:val="00587BAD"/>
    <w:rsid w:val="00590CED"/>
    <w:rsid w:val="0059155A"/>
    <w:rsid w:val="00591DC4"/>
    <w:rsid w:val="00592916"/>
    <w:rsid w:val="00592EC2"/>
    <w:rsid w:val="005945FC"/>
    <w:rsid w:val="0059475D"/>
    <w:rsid w:val="00595403"/>
    <w:rsid w:val="00595C9B"/>
    <w:rsid w:val="00596044"/>
    <w:rsid w:val="005A0550"/>
    <w:rsid w:val="005A1FA4"/>
    <w:rsid w:val="005A2659"/>
    <w:rsid w:val="005A2C0F"/>
    <w:rsid w:val="005A2FA6"/>
    <w:rsid w:val="005A32B5"/>
    <w:rsid w:val="005A3F30"/>
    <w:rsid w:val="005A46B4"/>
    <w:rsid w:val="005A5D4F"/>
    <w:rsid w:val="005A6136"/>
    <w:rsid w:val="005B0F3A"/>
    <w:rsid w:val="005B2256"/>
    <w:rsid w:val="005B31F0"/>
    <w:rsid w:val="005B39B8"/>
    <w:rsid w:val="005B4913"/>
    <w:rsid w:val="005B617F"/>
    <w:rsid w:val="005B77A9"/>
    <w:rsid w:val="005B7D50"/>
    <w:rsid w:val="005C0D5F"/>
    <w:rsid w:val="005C348A"/>
    <w:rsid w:val="005C4666"/>
    <w:rsid w:val="005C4694"/>
    <w:rsid w:val="005C52BB"/>
    <w:rsid w:val="005C557B"/>
    <w:rsid w:val="005C5AB4"/>
    <w:rsid w:val="005D59F1"/>
    <w:rsid w:val="005D7233"/>
    <w:rsid w:val="005E2D79"/>
    <w:rsid w:val="005E3E74"/>
    <w:rsid w:val="005E54DE"/>
    <w:rsid w:val="005F0FE2"/>
    <w:rsid w:val="005F1B44"/>
    <w:rsid w:val="005F1B76"/>
    <w:rsid w:val="005F24E6"/>
    <w:rsid w:val="005F2A25"/>
    <w:rsid w:val="005F3187"/>
    <w:rsid w:val="005F362C"/>
    <w:rsid w:val="005F3A52"/>
    <w:rsid w:val="005F53A2"/>
    <w:rsid w:val="0060025D"/>
    <w:rsid w:val="00602CBA"/>
    <w:rsid w:val="00602E16"/>
    <w:rsid w:val="00603780"/>
    <w:rsid w:val="006038BD"/>
    <w:rsid w:val="00605689"/>
    <w:rsid w:val="006060B2"/>
    <w:rsid w:val="00606BB6"/>
    <w:rsid w:val="006075B4"/>
    <w:rsid w:val="006075BF"/>
    <w:rsid w:val="00610A3D"/>
    <w:rsid w:val="006118CC"/>
    <w:rsid w:val="00612DA6"/>
    <w:rsid w:val="00615AEC"/>
    <w:rsid w:val="00616790"/>
    <w:rsid w:val="00617CB4"/>
    <w:rsid w:val="00622062"/>
    <w:rsid w:val="006222AE"/>
    <w:rsid w:val="006229C8"/>
    <w:rsid w:val="00622A51"/>
    <w:rsid w:val="006258AE"/>
    <w:rsid w:val="006261BE"/>
    <w:rsid w:val="0062750B"/>
    <w:rsid w:val="00630258"/>
    <w:rsid w:val="00630FC4"/>
    <w:rsid w:val="00631556"/>
    <w:rsid w:val="0063165B"/>
    <w:rsid w:val="006334D7"/>
    <w:rsid w:val="00633D85"/>
    <w:rsid w:val="00634E99"/>
    <w:rsid w:val="0063567A"/>
    <w:rsid w:val="006368B7"/>
    <w:rsid w:val="00637872"/>
    <w:rsid w:val="0064058B"/>
    <w:rsid w:val="006418B3"/>
    <w:rsid w:val="00642746"/>
    <w:rsid w:val="006440C6"/>
    <w:rsid w:val="006441D3"/>
    <w:rsid w:val="00645D42"/>
    <w:rsid w:val="006504BA"/>
    <w:rsid w:val="0065086B"/>
    <w:rsid w:val="0065247C"/>
    <w:rsid w:val="006524EB"/>
    <w:rsid w:val="00653AED"/>
    <w:rsid w:val="006549FD"/>
    <w:rsid w:val="0066029A"/>
    <w:rsid w:val="00662CF4"/>
    <w:rsid w:val="00662EEA"/>
    <w:rsid w:val="006632B3"/>
    <w:rsid w:val="00664F29"/>
    <w:rsid w:val="00665680"/>
    <w:rsid w:val="00666A92"/>
    <w:rsid w:val="00671978"/>
    <w:rsid w:val="00672DA0"/>
    <w:rsid w:val="0067366E"/>
    <w:rsid w:val="0067373C"/>
    <w:rsid w:val="00676F3F"/>
    <w:rsid w:val="00680222"/>
    <w:rsid w:val="006807C3"/>
    <w:rsid w:val="00682BB2"/>
    <w:rsid w:val="006831EC"/>
    <w:rsid w:val="00683EA3"/>
    <w:rsid w:val="00685DD5"/>
    <w:rsid w:val="00686703"/>
    <w:rsid w:val="006868AF"/>
    <w:rsid w:val="00686CDA"/>
    <w:rsid w:val="00687C26"/>
    <w:rsid w:val="00692C5B"/>
    <w:rsid w:val="00692E2D"/>
    <w:rsid w:val="00695CE3"/>
    <w:rsid w:val="006A1492"/>
    <w:rsid w:val="006A26B6"/>
    <w:rsid w:val="006A2AD2"/>
    <w:rsid w:val="006A47A5"/>
    <w:rsid w:val="006A51CD"/>
    <w:rsid w:val="006A5419"/>
    <w:rsid w:val="006A6132"/>
    <w:rsid w:val="006B0039"/>
    <w:rsid w:val="006B1877"/>
    <w:rsid w:val="006B2339"/>
    <w:rsid w:val="006B2A90"/>
    <w:rsid w:val="006B33F0"/>
    <w:rsid w:val="006B341E"/>
    <w:rsid w:val="006B3F4F"/>
    <w:rsid w:val="006B44BD"/>
    <w:rsid w:val="006B4931"/>
    <w:rsid w:val="006B4D39"/>
    <w:rsid w:val="006B55C9"/>
    <w:rsid w:val="006B5C18"/>
    <w:rsid w:val="006B5ED5"/>
    <w:rsid w:val="006B65A7"/>
    <w:rsid w:val="006B6996"/>
    <w:rsid w:val="006C03DF"/>
    <w:rsid w:val="006C0A1E"/>
    <w:rsid w:val="006C0A58"/>
    <w:rsid w:val="006C12CE"/>
    <w:rsid w:val="006C361D"/>
    <w:rsid w:val="006C3F53"/>
    <w:rsid w:val="006C49C4"/>
    <w:rsid w:val="006C5188"/>
    <w:rsid w:val="006C72F4"/>
    <w:rsid w:val="006C7587"/>
    <w:rsid w:val="006C795C"/>
    <w:rsid w:val="006C7A73"/>
    <w:rsid w:val="006D06E1"/>
    <w:rsid w:val="006D1012"/>
    <w:rsid w:val="006D139E"/>
    <w:rsid w:val="006D1432"/>
    <w:rsid w:val="006D14F3"/>
    <w:rsid w:val="006D21E7"/>
    <w:rsid w:val="006D2E45"/>
    <w:rsid w:val="006D390C"/>
    <w:rsid w:val="006D4AD4"/>
    <w:rsid w:val="006D579F"/>
    <w:rsid w:val="006D72A5"/>
    <w:rsid w:val="006D73FE"/>
    <w:rsid w:val="006D7FB4"/>
    <w:rsid w:val="006E1406"/>
    <w:rsid w:val="006E1637"/>
    <w:rsid w:val="006E176D"/>
    <w:rsid w:val="006E1AC8"/>
    <w:rsid w:val="006E2326"/>
    <w:rsid w:val="006E269C"/>
    <w:rsid w:val="006E4167"/>
    <w:rsid w:val="006E445A"/>
    <w:rsid w:val="006E48AE"/>
    <w:rsid w:val="006E4A49"/>
    <w:rsid w:val="006E4FA2"/>
    <w:rsid w:val="006E536B"/>
    <w:rsid w:val="006E6EFD"/>
    <w:rsid w:val="006E7440"/>
    <w:rsid w:val="006E79FE"/>
    <w:rsid w:val="006F12E8"/>
    <w:rsid w:val="006F35AC"/>
    <w:rsid w:val="006F3FE9"/>
    <w:rsid w:val="006F67A6"/>
    <w:rsid w:val="00700897"/>
    <w:rsid w:val="007032B8"/>
    <w:rsid w:val="0070371A"/>
    <w:rsid w:val="0070592F"/>
    <w:rsid w:val="00706923"/>
    <w:rsid w:val="00707EB2"/>
    <w:rsid w:val="00710915"/>
    <w:rsid w:val="00712631"/>
    <w:rsid w:val="00712A0F"/>
    <w:rsid w:val="00713100"/>
    <w:rsid w:val="00713157"/>
    <w:rsid w:val="0072073A"/>
    <w:rsid w:val="00722F30"/>
    <w:rsid w:val="00724535"/>
    <w:rsid w:val="00724620"/>
    <w:rsid w:val="00725025"/>
    <w:rsid w:val="00725A94"/>
    <w:rsid w:val="00725CBA"/>
    <w:rsid w:val="007264A2"/>
    <w:rsid w:val="00726E75"/>
    <w:rsid w:val="00730699"/>
    <w:rsid w:val="0073084C"/>
    <w:rsid w:val="00730CB5"/>
    <w:rsid w:val="00732A6A"/>
    <w:rsid w:val="007331C7"/>
    <w:rsid w:val="00733572"/>
    <w:rsid w:val="0073407D"/>
    <w:rsid w:val="0073557B"/>
    <w:rsid w:val="00735987"/>
    <w:rsid w:val="00736246"/>
    <w:rsid w:val="00736359"/>
    <w:rsid w:val="00736457"/>
    <w:rsid w:val="007407A9"/>
    <w:rsid w:val="007436D8"/>
    <w:rsid w:val="00743EC9"/>
    <w:rsid w:val="0074424D"/>
    <w:rsid w:val="00745663"/>
    <w:rsid w:val="00745A4B"/>
    <w:rsid w:val="00746422"/>
    <w:rsid w:val="00746B3F"/>
    <w:rsid w:val="00747656"/>
    <w:rsid w:val="00747D2A"/>
    <w:rsid w:val="00750AC2"/>
    <w:rsid w:val="0075543C"/>
    <w:rsid w:val="00756434"/>
    <w:rsid w:val="007565FA"/>
    <w:rsid w:val="007568A0"/>
    <w:rsid w:val="007608BC"/>
    <w:rsid w:val="007620DA"/>
    <w:rsid w:val="00762494"/>
    <w:rsid w:val="00763F9D"/>
    <w:rsid w:val="00764C62"/>
    <w:rsid w:val="00765148"/>
    <w:rsid w:val="007658CF"/>
    <w:rsid w:val="007666FC"/>
    <w:rsid w:val="007668F6"/>
    <w:rsid w:val="00767975"/>
    <w:rsid w:val="00770C9D"/>
    <w:rsid w:val="00771422"/>
    <w:rsid w:val="00774832"/>
    <w:rsid w:val="007749C7"/>
    <w:rsid w:val="00774F16"/>
    <w:rsid w:val="007752A9"/>
    <w:rsid w:val="007770E1"/>
    <w:rsid w:val="00777332"/>
    <w:rsid w:val="007824A4"/>
    <w:rsid w:val="00785007"/>
    <w:rsid w:val="0078578F"/>
    <w:rsid w:val="00785C0B"/>
    <w:rsid w:val="00785FEF"/>
    <w:rsid w:val="007860F7"/>
    <w:rsid w:val="007865F9"/>
    <w:rsid w:val="007879A9"/>
    <w:rsid w:val="00790430"/>
    <w:rsid w:val="00790CAF"/>
    <w:rsid w:val="0079156D"/>
    <w:rsid w:val="0079179B"/>
    <w:rsid w:val="007921C9"/>
    <w:rsid w:val="00792C99"/>
    <w:rsid w:val="007933B5"/>
    <w:rsid w:val="00795D08"/>
    <w:rsid w:val="00797ABB"/>
    <w:rsid w:val="00797EE3"/>
    <w:rsid w:val="007A099C"/>
    <w:rsid w:val="007A2B59"/>
    <w:rsid w:val="007A34F5"/>
    <w:rsid w:val="007A618E"/>
    <w:rsid w:val="007A6A2B"/>
    <w:rsid w:val="007B02C4"/>
    <w:rsid w:val="007B069E"/>
    <w:rsid w:val="007B252B"/>
    <w:rsid w:val="007B344E"/>
    <w:rsid w:val="007B3802"/>
    <w:rsid w:val="007B4563"/>
    <w:rsid w:val="007B63D6"/>
    <w:rsid w:val="007B7189"/>
    <w:rsid w:val="007C26DD"/>
    <w:rsid w:val="007C2BC6"/>
    <w:rsid w:val="007C2BCE"/>
    <w:rsid w:val="007C67B2"/>
    <w:rsid w:val="007C6A32"/>
    <w:rsid w:val="007C7900"/>
    <w:rsid w:val="007D14D0"/>
    <w:rsid w:val="007D2313"/>
    <w:rsid w:val="007D3FE3"/>
    <w:rsid w:val="007D5436"/>
    <w:rsid w:val="007D590D"/>
    <w:rsid w:val="007E005D"/>
    <w:rsid w:val="007E3566"/>
    <w:rsid w:val="007E6085"/>
    <w:rsid w:val="007F01F5"/>
    <w:rsid w:val="007F2642"/>
    <w:rsid w:val="007F3719"/>
    <w:rsid w:val="007F4943"/>
    <w:rsid w:val="007F49F5"/>
    <w:rsid w:val="007F4C29"/>
    <w:rsid w:val="007F67CB"/>
    <w:rsid w:val="00800B60"/>
    <w:rsid w:val="00801FCA"/>
    <w:rsid w:val="0080284B"/>
    <w:rsid w:val="008056F2"/>
    <w:rsid w:val="00805E9E"/>
    <w:rsid w:val="00810141"/>
    <w:rsid w:val="0081096F"/>
    <w:rsid w:val="00812573"/>
    <w:rsid w:val="008128D0"/>
    <w:rsid w:val="00820F9C"/>
    <w:rsid w:val="00823097"/>
    <w:rsid w:val="00823138"/>
    <w:rsid w:val="00823831"/>
    <w:rsid w:val="00823CB2"/>
    <w:rsid w:val="00823F61"/>
    <w:rsid w:val="0082430D"/>
    <w:rsid w:val="00824D2F"/>
    <w:rsid w:val="008250AC"/>
    <w:rsid w:val="00825925"/>
    <w:rsid w:val="00826345"/>
    <w:rsid w:val="008301B7"/>
    <w:rsid w:val="0083030A"/>
    <w:rsid w:val="00831179"/>
    <w:rsid w:val="008319D5"/>
    <w:rsid w:val="00831E17"/>
    <w:rsid w:val="00832925"/>
    <w:rsid w:val="008345CB"/>
    <w:rsid w:val="00835471"/>
    <w:rsid w:val="00835AFC"/>
    <w:rsid w:val="008401CF"/>
    <w:rsid w:val="00840516"/>
    <w:rsid w:val="00840554"/>
    <w:rsid w:val="00840AD7"/>
    <w:rsid w:val="0084160C"/>
    <w:rsid w:val="00843A87"/>
    <w:rsid w:val="00845A7F"/>
    <w:rsid w:val="008466D1"/>
    <w:rsid w:val="008471FA"/>
    <w:rsid w:val="008514D1"/>
    <w:rsid w:val="00854A95"/>
    <w:rsid w:val="00854F11"/>
    <w:rsid w:val="00855D70"/>
    <w:rsid w:val="00857CCB"/>
    <w:rsid w:val="00860C4C"/>
    <w:rsid w:val="008621C0"/>
    <w:rsid w:val="0086278B"/>
    <w:rsid w:val="008634D3"/>
    <w:rsid w:val="008648A7"/>
    <w:rsid w:val="00866AF3"/>
    <w:rsid w:val="00866B0D"/>
    <w:rsid w:val="00866E04"/>
    <w:rsid w:val="00867904"/>
    <w:rsid w:val="008753FB"/>
    <w:rsid w:val="00875BFE"/>
    <w:rsid w:val="00875C68"/>
    <w:rsid w:val="008761E4"/>
    <w:rsid w:val="00880084"/>
    <w:rsid w:val="008803F0"/>
    <w:rsid w:val="008804A4"/>
    <w:rsid w:val="00881391"/>
    <w:rsid w:val="00882087"/>
    <w:rsid w:val="0088287A"/>
    <w:rsid w:val="00884032"/>
    <w:rsid w:val="00884BAE"/>
    <w:rsid w:val="00886398"/>
    <w:rsid w:val="008863D5"/>
    <w:rsid w:val="00886989"/>
    <w:rsid w:val="008875A4"/>
    <w:rsid w:val="008875C2"/>
    <w:rsid w:val="00887C3B"/>
    <w:rsid w:val="00890AEC"/>
    <w:rsid w:val="00892F83"/>
    <w:rsid w:val="00893476"/>
    <w:rsid w:val="00894527"/>
    <w:rsid w:val="008957EE"/>
    <w:rsid w:val="00895A9F"/>
    <w:rsid w:val="00895CF1"/>
    <w:rsid w:val="00896178"/>
    <w:rsid w:val="00896832"/>
    <w:rsid w:val="00897F52"/>
    <w:rsid w:val="008A08C6"/>
    <w:rsid w:val="008A1D87"/>
    <w:rsid w:val="008A224C"/>
    <w:rsid w:val="008A2ACD"/>
    <w:rsid w:val="008A39C4"/>
    <w:rsid w:val="008A3BB8"/>
    <w:rsid w:val="008A5BD5"/>
    <w:rsid w:val="008A6671"/>
    <w:rsid w:val="008A7093"/>
    <w:rsid w:val="008A7BD9"/>
    <w:rsid w:val="008B014F"/>
    <w:rsid w:val="008B0545"/>
    <w:rsid w:val="008B1859"/>
    <w:rsid w:val="008B1C01"/>
    <w:rsid w:val="008B2D5A"/>
    <w:rsid w:val="008B42D4"/>
    <w:rsid w:val="008B4490"/>
    <w:rsid w:val="008B44F9"/>
    <w:rsid w:val="008B47F8"/>
    <w:rsid w:val="008B5396"/>
    <w:rsid w:val="008B6512"/>
    <w:rsid w:val="008B6652"/>
    <w:rsid w:val="008B775E"/>
    <w:rsid w:val="008C06A1"/>
    <w:rsid w:val="008C248D"/>
    <w:rsid w:val="008C4A8C"/>
    <w:rsid w:val="008C64C8"/>
    <w:rsid w:val="008C682B"/>
    <w:rsid w:val="008C6D38"/>
    <w:rsid w:val="008D060C"/>
    <w:rsid w:val="008D14C3"/>
    <w:rsid w:val="008D2708"/>
    <w:rsid w:val="008D7805"/>
    <w:rsid w:val="008E01C6"/>
    <w:rsid w:val="008E08C0"/>
    <w:rsid w:val="008E09BA"/>
    <w:rsid w:val="008E11AD"/>
    <w:rsid w:val="008E17B2"/>
    <w:rsid w:val="008E1A1E"/>
    <w:rsid w:val="008E2465"/>
    <w:rsid w:val="008E3026"/>
    <w:rsid w:val="008E342F"/>
    <w:rsid w:val="008E3FEC"/>
    <w:rsid w:val="008E4380"/>
    <w:rsid w:val="008E4EA5"/>
    <w:rsid w:val="008E4ECD"/>
    <w:rsid w:val="008E4F2C"/>
    <w:rsid w:val="008E633A"/>
    <w:rsid w:val="008E7EFE"/>
    <w:rsid w:val="008F0338"/>
    <w:rsid w:val="008F1372"/>
    <w:rsid w:val="008F253A"/>
    <w:rsid w:val="008F4894"/>
    <w:rsid w:val="008F4F27"/>
    <w:rsid w:val="008F5CCC"/>
    <w:rsid w:val="008F5DD9"/>
    <w:rsid w:val="0090176D"/>
    <w:rsid w:val="009023A2"/>
    <w:rsid w:val="00902813"/>
    <w:rsid w:val="0090339C"/>
    <w:rsid w:val="00903EC2"/>
    <w:rsid w:val="00904436"/>
    <w:rsid w:val="00905546"/>
    <w:rsid w:val="00905FA2"/>
    <w:rsid w:val="00906382"/>
    <w:rsid w:val="0090656C"/>
    <w:rsid w:val="00906DAC"/>
    <w:rsid w:val="0090737F"/>
    <w:rsid w:val="00910B09"/>
    <w:rsid w:val="0091141F"/>
    <w:rsid w:val="00911699"/>
    <w:rsid w:val="009127FE"/>
    <w:rsid w:val="00912919"/>
    <w:rsid w:val="00913F5D"/>
    <w:rsid w:val="009144EF"/>
    <w:rsid w:val="009145FC"/>
    <w:rsid w:val="00915EE0"/>
    <w:rsid w:val="00920079"/>
    <w:rsid w:val="00920C12"/>
    <w:rsid w:val="00920D5F"/>
    <w:rsid w:val="00921F8A"/>
    <w:rsid w:val="00922016"/>
    <w:rsid w:val="0092234F"/>
    <w:rsid w:val="00922A11"/>
    <w:rsid w:val="00923CAC"/>
    <w:rsid w:val="00925857"/>
    <w:rsid w:val="00926281"/>
    <w:rsid w:val="00931023"/>
    <w:rsid w:val="00933992"/>
    <w:rsid w:val="0093407A"/>
    <w:rsid w:val="00934FA3"/>
    <w:rsid w:val="00935852"/>
    <w:rsid w:val="00936471"/>
    <w:rsid w:val="00936660"/>
    <w:rsid w:val="00940133"/>
    <w:rsid w:val="009401C4"/>
    <w:rsid w:val="009405C2"/>
    <w:rsid w:val="00940610"/>
    <w:rsid w:val="00942073"/>
    <w:rsid w:val="00942866"/>
    <w:rsid w:val="009432E8"/>
    <w:rsid w:val="00946995"/>
    <w:rsid w:val="009503AC"/>
    <w:rsid w:val="00950D97"/>
    <w:rsid w:val="00952051"/>
    <w:rsid w:val="00952D9D"/>
    <w:rsid w:val="009543C5"/>
    <w:rsid w:val="009617AF"/>
    <w:rsid w:val="00962786"/>
    <w:rsid w:val="00962DD2"/>
    <w:rsid w:val="009640D9"/>
    <w:rsid w:val="0096612E"/>
    <w:rsid w:val="00966133"/>
    <w:rsid w:val="009678D3"/>
    <w:rsid w:val="0097120A"/>
    <w:rsid w:val="00971D3D"/>
    <w:rsid w:val="009728D0"/>
    <w:rsid w:val="00972B2D"/>
    <w:rsid w:val="00974A1B"/>
    <w:rsid w:val="00975A81"/>
    <w:rsid w:val="0097638F"/>
    <w:rsid w:val="00976943"/>
    <w:rsid w:val="00976F3B"/>
    <w:rsid w:val="00977A01"/>
    <w:rsid w:val="00982F50"/>
    <w:rsid w:val="009847FD"/>
    <w:rsid w:val="009863A7"/>
    <w:rsid w:val="009864F7"/>
    <w:rsid w:val="00986CC9"/>
    <w:rsid w:val="00987DC2"/>
    <w:rsid w:val="009901C7"/>
    <w:rsid w:val="0099040D"/>
    <w:rsid w:val="009909D8"/>
    <w:rsid w:val="00990CB0"/>
    <w:rsid w:val="009923C3"/>
    <w:rsid w:val="0099256E"/>
    <w:rsid w:val="00994139"/>
    <w:rsid w:val="00995484"/>
    <w:rsid w:val="009962A7"/>
    <w:rsid w:val="00996711"/>
    <w:rsid w:val="0099731A"/>
    <w:rsid w:val="009978D9"/>
    <w:rsid w:val="00997D71"/>
    <w:rsid w:val="00997E68"/>
    <w:rsid w:val="009A22DA"/>
    <w:rsid w:val="009A2C57"/>
    <w:rsid w:val="009A3E7C"/>
    <w:rsid w:val="009A495D"/>
    <w:rsid w:val="009A50CF"/>
    <w:rsid w:val="009A61A5"/>
    <w:rsid w:val="009A68B4"/>
    <w:rsid w:val="009A6AF1"/>
    <w:rsid w:val="009A7066"/>
    <w:rsid w:val="009A72E6"/>
    <w:rsid w:val="009A7A1D"/>
    <w:rsid w:val="009B189A"/>
    <w:rsid w:val="009B2F9B"/>
    <w:rsid w:val="009B35BE"/>
    <w:rsid w:val="009B5D87"/>
    <w:rsid w:val="009B5DD0"/>
    <w:rsid w:val="009C0445"/>
    <w:rsid w:val="009C1F0B"/>
    <w:rsid w:val="009C3935"/>
    <w:rsid w:val="009C3E43"/>
    <w:rsid w:val="009C66EA"/>
    <w:rsid w:val="009C6F38"/>
    <w:rsid w:val="009C7CAB"/>
    <w:rsid w:val="009D0270"/>
    <w:rsid w:val="009D090B"/>
    <w:rsid w:val="009D1023"/>
    <w:rsid w:val="009D23F7"/>
    <w:rsid w:val="009D2454"/>
    <w:rsid w:val="009D44CC"/>
    <w:rsid w:val="009D5D84"/>
    <w:rsid w:val="009E16C2"/>
    <w:rsid w:val="009E1A44"/>
    <w:rsid w:val="009E1E23"/>
    <w:rsid w:val="009E2CA3"/>
    <w:rsid w:val="009E40FE"/>
    <w:rsid w:val="009E5753"/>
    <w:rsid w:val="009E5822"/>
    <w:rsid w:val="009E61BF"/>
    <w:rsid w:val="009E6BC8"/>
    <w:rsid w:val="009E6F0B"/>
    <w:rsid w:val="009F0A96"/>
    <w:rsid w:val="009F0BBF"/>
    <w:rsid w:val="009F1739"/>
    <w:rsid w:val="009F1DCA"/>
    <w:rsid w:val="009F273E"/>
    <w:rsid w:val="009F58BE"/>
    <w:rsid w:val="009F63B0"/>
    <w:rsid w:val="009F6A0D"/>
    <w:rsid w:val="00A00EA1"/>
    <w:rsid w:val="00A01F0E"/>
    <w:rsid w:val="00A030DB"/>
    <w:rsid w:val="00A0392A"/>
    <w:rsid w:val="00A039B4"/>
    <w:rsid w:val="00A04D9A"/>
    <w:rsid w:val="00A04FDB"/>
    <w:rsid w:val="00A109F2"/>
    <w:rsid w:val="00A128D1"/>
    <w:rsid w:val="00A14B6E"/>
    <w:rsid w:val="00A14C16"/>
    <w:rsid w:val="00A14C75"/>
    <w:rsid w:val="00A15624"/>
    <w:rsid w:val="00A167BF"/>
    <w:rsid w:val="00A171D2"/>
    <w:rsid w:val="00A17418"/>
    <w:rsid w:val="00A2143C"/>
    <w:rsid w:val="00A21D54"/>
    <w:rsid w:val="00A24EF0"/>
    <w:rsid w:val="00A2535E"/>
    <w:rsid w:val="00A25D5F"/>
    <w:rsid w:val="00A25F85"/>
    <w:rsid w:val="00A30E97"/>
    <w:rsid w:val="00A31457"/>
    <w:rsid w:val="00A32C4E"/>
    <w:rsid w:val="00A33B5E"/>
    <w:rsid w:val="00A35824"/>
    <w:rsid w:val="00A3600E"/>
    <w:rsid w:val="00A36368"/>
    <w:rsid w:val="00A36D17"/>
    <w:rsid w:val="00A374B3"/>
    <w:rsid w:val="00A37ED1"/>
    <w:rsid w:val="00A40A33"/>
    <w:rsid w:val="00A40C5E"/>
    <w:rsid w:val="00A42D45"/>
    <w:rsid w:val="00A43825"/>
    <w:rsid w:val="00A43828"/>
    <w:rsid w:val="00A43B40"/>
    <w:rsid w:val="00A4566B"/>
    <w:rsid w:val="00A45DA8"/>
    <w:rsid w:val="00A46BED"/>
    <w:rsid w:val="00A47AB7"/>
    <w:rsid w:val="00A47EB8"/>
    <w:rsid w:val="00A504B3"/>
    <w:rsid w:val="00A50D9B"/>
    <w:rsid w:val="00A518DC"/>
    <w:rsid w:val="00A519E7"/>
    <w:rsid w:val="00A5295C"/>
    <w:rsid w:val="00A603D2"/>
    <w:rsid w:val="00A606AC"/>
    <w:rsid w:val="00A6091B"/>
    <w:rsid w:val="00A64D2A"/>
    <w:rsid w:val="00A65266"/>
    <w:rsid w:val="00A6623A"/>
    <w:rsid w:val="00A666E8"/>
    <w:rsid w:val="00A66E02"/>
    <w:rsid w:val="00A67019"/>
    <w:rsid w:val="00A71320"/>
    <w:rsid w:val="00A7283F"/>
    <w:rsid w:val="00A7295A"/>
    <w:rsid w:val="00A769CB"/>
    <w:rsid w:val="00A76ABA"/>
    <w:rsid w:val="00A80621"/>
    <w:rsid w:val="00A812D4"/>
    <w:rsid w:val="00A81D93"/>
    <w:rsid w:val="00A821BE"/>
    <w:rsid w:val="00A825C7"/>
    <w:rsid w:val="00A8308C"/>
    <w:rsid w:val="00A84A45"/>
    <w:rsid w:val="00A85326"/>
    <w:rsid w:val="00A91709"/>
    <w:rsid w:val="00A923B4"/>
    <w:rsid w:val="00A94F15"/>
    <w:rsid w:val="00A95243"/>
    <w:rsid w:val="00A95E01"/>
    <w:rsid w:val="00A96F4F"/>
    <w:rsid w:val="00A97D39"/>
    <w:rsid w:val="00AA1912"/>
    <w:rsid w:val="00AA3B9A"/>
    <w:rsid w:val="00AA6F1E"/>
    <w:rsid w:val="00AA784C"/>
    <w:rsid w:val="00AA7C46"/>
    <w:rsid w:val="00AB073F"/>
    <w:rsid w:val="00AB0A2E"/>
    <w:rsid w:val="00AB3C47"/>
    <w:rsid w:val="00AB4BFF"/>
    <w:rsid w:val="00AB6BF6"/>
    <w:rsid w:val="00AB7963"/>
    <w:rsid w:val="00AC2B55"/>
    <w:rsid w:val="00AC5201"/>
    <w:rsid w:val="00AC613F"/>
    <w:rsid w:val="00AC7AF0"/>
    <w:rsid w:val="00AD2CF7"/>
    <w:rsid w:val="00AD3589"/>
    <w:rsid w:val="00AD3A13"/>
    <w:rsid w:val="00AD51B6"/>
    <w:rsid w:val="00AD5393"/>
    <w:rsid w:val="00AD5EA2"/>
    <w:rsid w:val="00AD6584"/>
    <w:rsid w:val="00AD7809"/>
    <w:rsid w:val="00AD7A8A"/>
    <w:rsid w:val="00AE11DE"/>
    <w:rsid w:val="00AE1E38"/>
    <w:rsid w:val="00AE2B63"/>
    <w:rsid w:val="00AE7AF0"/>
    <w:rsid w:val="00AF02B4"/>
    <w:rsid w:val="00AF2C97"/>
    <w:rsid w:val="00AF32F6"/>
    <w:rsid w:val="00AF4BAC"/>
    <w:rsid w:val="00AF4DCD"/>
    <w:rsid w:val="00AF5BBA"/>
    <w:rsid w:val="00AF5EDD"/>
    <w:rsid w:val="00AF6F09"/>
    <w:rsid w:val="00AF765D"/>
    <w:rsid w:val="00B003B1"/>
    <w:rsid w:val="00B010A1"/>
    <w:rsid w:val="00B017FF"/>
    <w:rsid w:val="00B0246A"/>
    <w:rsid w:val="00B02DB2"/>
    <w:rsid w:val="00B037CB"/>
    <w:rsid w:val="00B053A3"/>
    <w:rsid w:val="00B055AE"/>
    <w:rsid w:val="00B068F1"/>
    <w:rsid w:val="00B0743C"/>
    <w:rsid w:val="00B077CB"/>
    <w:rsid w:val="00B10005"/>
    <w:rsid w:val="00B106FB"/>
    <w:rsid w:val="00B12370"/>
    <w:rsid w:val="00B12F1C"/>
    <w:rsid w:val="00B13ABF"/>
    <w:rsid w:val="00B15235"/>
    <w:rsid w:val="00B15BF1"/>
    <w:rsid w:val="00B17D5E"/>
    <w:rsid w:val="00B20EE5"/>
    <w:rsid w:val="00B21278"/>
    <w:rsid w:val="00B22A3B"/>
    <w:rsid w:val="00B22D91"/>
    <w:rsid w:val="00B23EF5"/>
    <w:rsid w:val="00B24B12"/>
    <w:rsid w:val="00B32D69"/>
    <w:rsid w:val="00B33B1B"/>
    <w:rsid w:val="00B340A2"/>
    <w:rsid w:val="00B35754"/>
    <w:rsid w:val="00B35B26"/>
    <w:rsid w:val="00B35BF9"/>
    <w:rsid w:val="00B37FE2"/>
    <w:rsid w:val="00B404C8"/>
    <w:rsid w:val="00B40F97"/>
    <w:rsid w:val="00B42284"/>
    <w:rsid w:val="00B43A26"/>
    <w:rsid w:val="00B451DA"/>
    <w:rsid w:val="00B45B1F"/>
    <w:rsid w:val="00B45D0D"/>
    <w:rsid w:val="00B45E27"/>
    <w:rsid w:val="00B50381"/>
    <w:rsid w:val="00B51F50"/>
    <w:rsid w:val="00B5494E"/>
    <w:rsid w:val="00B57AC8"/>
    <w:rsid w:val="00B57B5B"/>
    <w:rsid w:val="00B606C4"/>
    <w:rsid w:val="00B65A35"/>
    <w:rsid w:val="00B66640"/>
    <w:rsid w:val="00B66652"/>
    <w:rsid w:val="00B66AFB"/>
    <w:rsid w:val="00B673D9"/>
    <w:rsid w:val="00B67999"/>
    <w:rsid w:val="00B719B9"/>
    <w:rsid w:val="00B739AF"/>
    <w:rsid w:val="00B75854"/>
    <w:rsid w:val="00B7689F"/>
    <w:rsid w:val="00B76A93"/>
    <w:rsid w:val="00B77023"/>
    <w:rsid w:val="00B77F02"/>
    <w:rsid w:val="00B80152"/>
    <w:rsid w:val="00B82829"/>
    <w:rsid w:val="00B82E75"/>
    <w:rsid w:val="00B83925"/>
    <w:rsid w:val="00B84031"/>
    <w:rsid w:val="00B85966"/>
    <w:rsid w:val="00B91350"/>
    <w:rsid w:val="00B92658"/>
    <w:rsid w:val="00B927CD"/>
    <w:rsid w:val="00B93F23"/>
    <w:rsid w:val="00B94587"/>
    <w:rsid w:val="00B96B12"/>
    <w:rsid w:val="00BA0641"/>
    <w:rsid w:val="00BA1314"/>
    <w:rsid w:val="00BA2A8E"/>
    <w:rsid w:val="00BA3F2B"/>
    <w:rsid w:val="00BA76A4"/>
    <w:rsid w:val="00BB1673"/>
    <w:rsid w:val="00BB174C"/>
    <w:rsid w:val="00BB3332"/>
    <w:rsid w:val="00BB5782"/>
    <w:rsid w:val="00BB6BCE"/>
    <w:rsid w:val="00BB6F5D"/>
    <w:rsid w:val="00BB7624"/>
    <w:rsid w:val="00BB7B9E"/>
    <w:rsid w:val="00BC145F"/>
    <w:rsid w:val="00BC1D6B"/>
    <w:rsid w:val="00BC5A50"/>
    <w:rsid w:val="00BC65FC"/>
    <w:rsid w:val="00BC72B9"/>
    <w:rsid w:val="00BD1443"/>
    <w:rsid w:val="00BD1BAA"/>
    <w:rsid w:val="00BD2063"/>
    <w:rsid w:val="00BD270E"/>
    <w:rsid w:val="00BD5B3D"/>
    <w:rsid w:val="00BD6563"/>
    <w:rsid w:val="00BD71CF"/>
    <w:rsid w:val="00BE1D68"/>
    <w:rsid w:val="00BE26ED"/>
    <w:rsid w:val="00BE426F"/>
    <w:rsid w:val="00BE5BCB"/>
    <w:rsid w:val="00BE6436"/>
    <w:rsid w:val="00BE7163"/>
    <w:rsid w:val="00BE7D6D"/>
    <w:rsid w:val="00BF1871"/>
    <w:rsid w:val="00BF3336"/>
    <w:rsid w:val="00BF39AB"/>
    <w:rsid w:val="00BF4104"/>
    <w:rsid w:val="00BF5AC0"/>
    <w:rsid w:val="00BF61C8"/>
    <w:rsid w:val="00BF7005"/>
    <w:rsid w:val="00BF7836"/>
    <w:rsid w:val="00BF7ADF"/>
    <w:rsid w:val="00C0141C"/>
    <w:rsid w:val="00C02CD4"/>
    <w:rsid w:val="00C053C4"/>
    <w:rsid w:val="00C07D05"/>
    <w:rsid w:val="00C10046"/>
    <w:rsid w:val="00C100CF"/>
    <w:rsid w:val="00C10833"/>
    <w:rsid w:val="00C10DDC"/>
    <w:rsid w:val="00C12249"/>
    <w:rsid w:val="00C13AD3"/>
    <w:rsid w:val="00C145B7"/>
    <w:rsid w:val="00C149EA"/>
    <w:rsid w:val="00C14D59"/>
    <w:rsid w:val="00C157DA"/>
    <w:rsid w:val="00C15A3B"/>
    <w:rsid w:val="00C17A18"/>
    <w:rsid w:val="00C20C22"/>
    <w:rsid w:val="00C24763"/>
    <w:rsid w:val="00C27270"/>
    <w:rsid w:val="00C308A2"/>
    <w:rsid w:val="00C32D39"/>
    <w:rsid w:val="00C33DE3"/>
    <w:rsid w:val="00C34707"/>
    <w:rsid w:val="00C35057"/>
    <w:rsid w:val="00C351AA"/>
    <w:rsid w:val="00C351EC"/>
    <w:rsid w:val="00C36D74"/>
    <w:rsid w:val="00C40270"/>
    <w:rsid w:val="00C40DBB"/>
    <w:rsid w:val="00C40E65"/>
    <w:rsid w:val="00C41730"/>
    <w:rsid w:val="00C417F1"/>
    <w:rsid w:val="00C42012"/>
    <w:rsid w:val="00C43133"/>
    <w:rsid w:val="00C431AF"/>
    <w:rsid w:val="00C4357C"/>
    <w:rsid w:val="00C43E21"/>
    <w:rsid w:val="00C44E16"/>
    <w:rsid w:val="00C4593F"/>
    <w:rsid w:val="00C46701"/>
    <w:rsid w:val="00C5075D"/>
    <w:rsid w:val="00C5189A"/>
    <w:rsid w:val="00C52162"/>
    <w:rsid w:val="00C5298C"/>
    <w:rsid w:val="00C53A02"/>
    <w:rsid w:val="00C543BB"/>
    <w:rsid w:val="00C54A1B"/>
    <w:rsid w:val="00C56333"/>
    <w:rsid w:val="00C56A84"/>
    <w:rsid w:val="00C61C33"/>
    <w:rsid w:val="00C6247E"/>
    <w:rsid w:val="00C624F0"/>
    <w:rsid w:val="00C6257C"/>
    <w:rsid w:val="00C63606"/>
    <w:rsid w:val="00C63E8E"/>
    <w:rsid w:val="00C6451B"/>
    <w:rsid w:val="00C6759F"/>
    <w:rsid w:val="00C677C6"/>
    <w:rsid w:val="00C713FD"/>
    <w:rsid w:val="00C71B1E"/>
    <w:rsid w:val="00C7359C"/>
    <w:rsid w:val="00C73D99"/>
    <w:rsid w:val="00C73FE9"/>
    <w:rsid w:val="00C7441E"/>
    <w:rsid w:val="00C74CB9"/>
    <w:rsid w:val="00C750E4"/>
    <w:rsid w:val="00C75DB2"/>
    <w:rsid w:val="00C7691B"/>
    <w:rsid w:val="00C76AD5"/>
    <w:rsid w:val="00C7726C"/>
    <w:rsid w:val="00C80004"/>
    <w:rsid w:val="00C818B3"/>
    <w:rsid w:val="00C82D1B"/>
    <w:rsid w:val="00C836FC"/>
    <w:rsid w:val="00C84651"/>
    <w:rsid w:val="00C857DC"/>
    <w:rsid w:val="00C872B9"/>
    <w:rsid w:val="00C872E3"/>
    <w:rsid w:val="00C878B6"/>
    <w:rsid w:val="00C909D9"/>
    <w:rsid w:val="00C92DB2"/>
    <w:rsid w:val="00C93690"/>
    <w:rsid w:val="00C95272"/>
    <w:rsid w:val="00C9643C"/>
    <w:rsid w:val="00C968D5"/>
    <w:rsid w:val="00C96DA8"/>
    <w:rsid w:val="00CA063E"/>
    <w:rsid w:val="00CA40CA"/>
    <w:rsid w:val="00CA4D04"/>
    <w:rsid w:val="00CA54CB"/>
    <w:rsid w:val="00CA7740"/>
    <w:rsid w:val="00CB06D3"/>
    <w:rsid w:val="00CB26F9"/>
    <w:rsid w:val="00CB3EAA"/>
    <w:rsid w:val="00CB51C7"/>
    <w:rsid w:val="00CB5422"/>
    <w:rsid w:val="00CC0F97"/>
    <w:rsid w:val="00CC1F82"/>
    <w:rsid w:val="00CC2724"/>
    <w:rsid w:val="00CC27F3"/>
    <w:rsid w:val="00CC2DA3"/>
    <w:rsid w:val="00CC2DDB"/>
    <w:rsid w:val="00CC34E0"/>
    <w:rsid w:val="00CC3529"/>
    <w:rsid w:val="00CC46E4"/>
    <w:rsid w:val="00CC5206"/>
    <w:rsid w:val="00CC6DDF"/>
    <w:rsid w:val="00CC7411"/>
    <w:rsid w:val="00CC788B"/>
    <w:rsid w:val="00CC7D58"/>
    <w:rsid w:val="00CD0107"/>
    <w:rsid w:val="00CD0FE5"/>
    <w:rsid w:val="00CD16A9"/>
    <w:rsid w:val="00CD21F2"/>
    <w:rsid w:val="00CD3273"/>
    <w:rsid w:val="00CD40C8"/>
    <w:rsid w:val="00CD486A"/>
    <w:rsid w:val="00CD57DF"/>
    <w:rsid w:val="00CD5B46"/>
    <w:rsid w:val="00CD5F0D"/>
    <w:rsid w:val="00CD8792"/>
    <w:rsid w:val="00CE0364"/>
    <w:rsid w:val="00CE0908"/>
    <w:rsid w:val="00CE18E7"/>
    <w:rsid w:val="00CE3010"/>
    <w:rsid w:val="00CE3690"/>
    <w:rsid w:val="00CE381E"/>
    <w:rsid w:val="00CE3AF3"/>
    <w:rsid w:val="00CE4137"/>
    <w:rsid w:val="00CE4883"/>
    <w:rsid w:val="00CE61E0"/>
    <w:rsid w:val="00CE6F11"/>
    <w:rsid w:val="00CE7970"/>
    <w:rsid w:val="00CF133D"/>
    <w:rsid w:val="00CF1369"/>
    <w:rsid w:val="00CF1537"/>
    <w:rsid w:val="00CF2EB8"/>
    <w:rsid w:val="00CF3F97"/>
    <w:rsid w:val="00CF5036"/>
    <w:rsid w:val="00CF78BB"/>
    <w:rsid w:val="00D00487"/>
    <w:rsid w:val="00D008E1"/>
    <w:rsid w:val="00D00B04"/>
    <w:rsid w:val="00D01336"/>
    <w:rsid w:val="00D029C1"/>
    <w:rsid w:val="00D02CE6"/>
    <w:rsid w:val="00D04A04"/>
    <w:rsid w:val="00D04FBB"/>
    <w:rsid w:val="00D056F3"/>
    <w:rsid w:val="00D057E0"/>
    <w:rsid w:val="00D05C04"/>
    <w:rsid w:val="00D10210"/>
    <w:rsid w:val="00D12106"/>
    <w:rsid w:val="00D133CD"/>
    <w:rsid w:val="00D1361A"/>
    <w:rsid w:val="00D1377D"/>
    <w:rsid w:val="00D13985"/>
    <w:rsid w:val="00D144D2"/>
    <w:rsid w:val="00D144E3"/>
    <w:rsid w:val="00D17D6E"/>
    <w:rsid w:val="00D21AF7"/>
    <w:rsid w:val="00D22B19"/>
    <w:rsid w:val="00D24923"/>
    <w:rsid w:val="00D24F23"/>
    <w:rsid w:val="00D2599B"/>
    <w:rsid w:val="00D26CC2"/>
    <w:rsid w:val="00D30320"/>
    <w:rsid w:val="00D31547"/>
    <w:rsid w:val="00D31C12"/>
    <w:rsid w:val="00D330DC"/>
    <w:rsid w:val="00D3449C"/>
    <w:rsid w:val="00D34520"/>
    <w:rsid w:val="00D35479"/>
    <w:rsid w:val="00D359B1"/>
    <w:rsid w:val="00D4132B"/>
    <w:rsid w:val="00D4314E"/>
    <w:rsid w:val="00D431DA"/>
    <w:rsid w:val="00D4388D"/>
    <w:rsid w:val="00D444EA"/>
    <w:rsid w:val="00D4516C"/>
    <w:rsid w:val="00D45D38"/>
    <w:rsid w:val="00D47E4A"/>
    <w:rsid w:val="00D50C07"/>
    <w:rsid w:val="00D50CFC"/>
    <w:rsid w:val="00D51634"/>
    <w:rsid w:val="00D5203C"/>
    <w:rsid w:val="00D52C19"/>
    <w:rsid w:val="00D52EEA"/>
    <w:rsid w:val="00D53CA5"/>
    <w:rsid w:val="00D600F5"/>
    <w:rsid w:val="00D65FD4"/>
    <w:rsid w:val="00D723E2"/>
    <w:rsid w:val="00D756D0"/>
    <w:rsid w:val="00D77B24"/>
    <w:rsid w:val="00D8092C"/>
    <w:rsid w:val="00D821B4"/>
    <w:rsid w:val="00D824E2"/>
    <w:rsid w:val="00D834B2"/>
    <w:rsid w:val="00D87516"/>
    <w:rsid w:val="00D87690"/>
    <w:rsid w:val="00D87AB9"/>
    <w:rsid w:val="00D91A45"/>
    <w:rsid w:val="00D93FD8"/>
    <w:rsid w:val="00D94B5F"/>
    <w:rsid w:val="00D95A1F"/>
    <w:rsid w:val="00D9613A"/>
    <w:rsid w:val="00DA0213"/>
    <w:rsid w:val="00DA2F7A"/>
    <w:rsid w:val="00DA31C7"/>
    <w:rsid w:val="00DA4348"/>
    <w:rsid w:val="00DA5421"/>
    <w:rsid w:val="00DA6738"/>
    <w:rsid w:val="00DA6B9C"/>
    <w:rsid w:val="00DA7378"/>
    <w:rsid w:val="00DA7EA1"/>
    <w:rsid w:val="00DB009E"/>
    <w:rsid w:val="00DB1C7F"/>
    <w:rsid w:val="00DB357A"/>
    <w:rsid w:val="00DB4F23"/>
    <w:rsid w:val="00DB5630"/>
    <w:rsid w:val="00DB5E04"/>
    <w:rsid w:val="00DB6FC4"/>
    <w:rsid w:val="00DB7E3F"/>
    <w:rsid w:val="00DB7E78"/>
    <w:rsid w:val="00DC4506"/>
    <w:rsid w:val="00DC4CA9"/>
    <w:rsid w:val="00DC5CA9"/>
    <w:rsid w:val="00DC5E81"/>
    <w:rsid w:val="00DC60BA"/>
    <w:rsid w:val="00DC6886"/>
    <w:rsid w:val="00DC7CA3"/>
    <w:rsid w:val="00DD0090"/>
    <w:rsid w:val="00DD1494"/>
    <w:rsid w:val="00DD27FC"/>
    <w:rsid w:val="00DD4027"/>
    <w:rsid w:val="00DD4DA4"/>
    <w:rsid w:val="00DD581B"/>
    <w:rsid w:val="00DD713C"/>
    <w:rsid w:val="00DD77AA"/>
    <w:rsid w:val="00DE0FEF"/>
    <w:rsid w:val="00DE1075"/>
    <w:rsid w:val="00DE1529"/>
    <w:rsid w:val="00DE46DF"/>
    <w:rsid w:val="00DE475F"/>
    <w:rsid w:val="00DE565D"/>
    <w:rsid w:val="00DE6605"/>
    <w:rsid w:val="00DF0B98"/>
    <w:rsid w:val="00DF1101"/>
    <w:rsid w:val="00DF2F9C"/>
    <w:rsid w:val="00DF4547"/>
    <w:rsid w:val="00DF4A87"/>
    <w:rsid w:val="00E03EC2"/>
    <w:rsid w:val="00E049AE"/>
    <w:rsid w:val="00E053AE"/>
    <w:rsid w:val="00E056F3"/>
    <w:rsid w:val="00E060B2"/>
    <w:rsid w:val="00E06B7F"/>
    <w:rsid w:val="00E06BC5"/>
    <w:rsid w:val="00E07B27"/>
    <w:rsid w:val="00E10B8F"/>
    <w:rsid w:val="00E113B4"/>
    <w:rsid w:val="00E11CD9"/>
    <w:rsid w:val="00E12279"/>
    <w:rsid w:val="00E127F5"/>
    <w:rsid w:val="00E12FF2"/>
    <w:rsid w:val="00E130D5"/>
    <w:rsid w:val="00E13D52"/>
    <w:rsid w:val="00E13F03"/>
    <w:rsid w:val="00E145EE"/>
    <w:rsid w:val="00E14E9E"/>
    <w:rsid w:val="00E16CAA"/>
    <w:rsid w:val="00E1770B"/>
    <w:rsid w:val="00E209D4"/>
    <w:rsid w:val="00E20C97"/>
    <w:rsid w:val="00E22572"/>
    <w:rsid w:val="00E228D6"/>
    <w:rsid w:val="00E22E50"/>
    <w:rsid w:val="00E232DA"/>
    <w:rsid w:val="00E2384C"/>
    <w:rsid w:val="00E23BFA"/>
    <w:rsid w:val="00E23C49"/>
    <w:rsid w:val="00E24AD3"/>
    <w:rsid w:val="00E26BFC"/>
    <w:rsid w:val="00E26CD7"/>
    <w:rsid w:val="00E26EB9"/>
    <w:rsid w:val="00E31B1B"/>
    <w:rsid w:val="00E31B2D"/>
    <w:rsid w:val="00E32FF2"/>
    <w:rsid w:val="00E34B97"/>
    <w:rsid w:val="00E358D5"/>
    <w:rsid w:val="00E365BA"/>
    <w:rsid w:val="00E412EA"/>
    <w:rsid w:val="00E42394"/>
    <w:rsid w:val="00E432FB"/>
    <w:rsid w:val="00E435D9"/>
    <w:rsid w:val="00E43C1C"/>
    <w:rsid w:val="00E44103"/>
    <w:rsid w:val="00E442DF"/>
    <w:rsid w:val="00E44587"/>
    <w:rsid w:val="00E448CD"/>
    <w:rsid w:val="00E44B6A"/>
    <w:rsid w:val="00E457E7"/>
    <w:rsid w:val="00E45FC0"/>
    <w:rsid w:val="00E46869"/>
    <w:rsid w:val="00E468A4"/>
    <w:rsid w:val="00E46D36"/>
    <w:rsid w:val="00E475FF"/>
    <w:rsid w:val="00E47E08"/>
    <w:rsid w:val="00E5004A"/>
    <w:rsid w:val="00E510B6"/>
    <w:rsid w:val="00E5138E"/>
    <w:rsid w:val="00E5255C"/>
    <w:rsid w:val="00E52F60"/>
    <w:rsid w:val="00E549C2"/>
    <w:rsid w:val="00E61CCC"/>
    <w:rsid w:val="00E62EB1"/>
    <w:rsid w:val="00E63DAF"/>
    <w:rsid w:val="00E665FB"/>
    <w:rsid w:val="00E67741"/>
    <w:rsid w:val="00E677EF"/>
    <w:rsid w:val="00E71831"/>
    <w:rsid w:val="00E72988"/>
    <w:rsid w:val="00E73182"/>
    <w:rsid w:val="00E74101"/>
    <w:rsid w:val="00E74B16"/>
    <w:rsid w:val="00E74EF2"/>
    <w:rsid w:val="00E812CB"/>
    <w:rsid w:val="00E8349A"/>
    <w:rsid w:val="00E83E8C"/>
    <w:rsid w:val="00E846CD"/>
    <w:rsid w:val="00E859FC"/>
    <w:rsid w:val="00E867FF"/>
    <w:rsid w:val="00E871E0"/>
    <w:rsid w:val="00E876DD"/>
    <w:rsid w:val="00E87DC5"/>
    <w:rsid w:val="00E90521"/>
    <w:rsid w:val="00E91494"/>
    <w:rsid w:val="00E91B21"/>
    <w:rsid w:val="00E92048"/>
    <w:rsid w:val="00E93038"/>
    <w:rsid w:val="00E93200"/>
    <w:rsid w:val="00E93EE7"/>
    <w:rsid w:val="00E948BF"/>
    <w:rsid w:val="00E957D3"/>
    <w:rsid w:val="00E959BB"/>
    <w:rsid w:val="00E96C04"/>
    <w:rsid w:val="00E972ED"/>
    <w:rsid w:val="00E979FA"/>
    <w:rsid w:val="00E97DFF"/>
    <w:rsid w:val="00EA0E58"/>
    <w:rsid w:val="00EA2897"/>
    <w:rsid w:val="00EA3157"/>
    <w:rsid w:val="00EA341A"/>
    <w:rsid w:val="00EA4560"/>
    <w:rsid w:val="00EA4782"/>
    <w:rsid w:val="00EA6055"/>
    <w:rsid w:val="00EA6A0B"/>
    <w:rsid w:val="00EA712B"/>
    <w:rsid w:val="00EB1772"/>
    <w:rsid w:val="00EB19D0"/>
    <w:rsid w:val="00EB2E1B"/>
    <w:rsid w:val="00EB3D07"/>
    <w:rsid w:val="00EB3D6E"/>
    <w:rsid w:val="00EB5651"/>
    <w:rsid w:val="00EB648F"/>
    <w:rsid w:val="00EB6708"/>
    <w:rsid w:val="00EB67D4"/>
    <w:rsid w:val="00EB7239"/>
    <w:rsid w:val="00EB75B0"/>
    <w:rsid w:val="00EC1576"/>
    <w:rsid w:val="00EC2425"/>
    <w:rsid w:val="00EC4A48"/>
    <w:rsid w:val="00EC5E5D"/>
    <w:rsid w:val="00EC6FAE"/>
    <w:rsid w:val="00EC7DBF"/>
    <w:rsid w:val="00ED2877"/>
    <w:rsid w:val="00ED30B8"/>
    <w:rsid w:val="00ED454B"/>
    <w:rsid w:val="00ED635D"/>
    <w:rsid w:val="00ED6472"/>
    <w:rsid w:val="00ED7443"/>
    <w:rsid w:val="00EE0201"/>
    <w:rsid w:val="00EE0AF4"/>
    <w:rsid w:val="00EE0B18"/>
    <w:rsid w:val="00EE0C68"/>
    <w:rsid w:val="00EE198A"/>
    <w:rsid w:val="00EE56AE"/>
    <w:rsid w:val="00EE603F"/>
    <w:rsid w:val="00EE6554"/>
    <w:rsid w:val="00EF04E8"/>
    <w:rsid w:val="00EF0D0D"/>
    <w:rsid w:val="00EF118E"/>
    <w:rsid w:val="00EF2F47"/>
    <w:rsid w:val="00EF3E73"/>
    <w:rsid w:val="00EF6850"/>
    <w:rsid w:val="00F00F65"/>
    <w:rsid w:val="00F02923"/>
    <w:rsid w:val="00F02E13"/>
    <w:rsid w:val="00F037AE"/>
    <w:rsid w:val="00F03E5D"/>
    <w:rsid w:val="00F05704"/>
    <w:rsid w:val="00F063B1"/>
    <w:rsid w:val="00F07B21"/>
    <w:rsid w:val="00F1022A"/>
    <w:rsid w:val="00F12708"/>
    <w:rsid w:val="00F139B5"/>
    <w:rsid w:val="00F13F93"/>
    <w:rsid w:val="00F143DA"/>
    <w:rsid w:val="00F1482B"/>
    <w:rsid w:val="00F14A48"/>
    <w:rsid w:val="00F14F5C"/>
    <w:rsid w:val="00F16BFC"/>
    <w:rsid w:val="00F178D0"/>
    <w:rsid w:val="00F20154"/>
    <w:rsid w:val="00F201FE"/>
    <w:rsid w:val="00F20EA1"/>
    <w:rsid w:val="00F20EA5"/>
    <w:rsid w:val="00F22A12"/>
    <w:rsid w:val="00F22B0B"/>
    <w:rsid w:val="00F241FE"/>
    <w:rsid w:val="00F25DE1"/>
    <w:rsid w:val="00F261F0"/>
    <w:rsid w:val="00F266F4"/>
    <w:rsid w:val="00F26B35"/>
    <w:rsid w:val="00F27113"/>
    <w:rsid w:val="00F273FE"/>
    <w:rsid w:val="00F3014F"/>
    <w:rsid w:val="00F32F1A"/>
    <w:rsid w:val="00F33075"/>
    <w:rsid w:val="00F337FD"/>
    <w:rsid w:val="00F3397C"/>
    <w:rsid w:val="00F33E32"/>
    <w:rsid w:val="00F346CE"/>
    <w:rsid w:val="00F34A73"/>
    <w:rsid w:val="00F34D40"/>
    <w:rsid w:val="00F3527F"/>
    <w:rsid w:val="00F3533C"/>
    <w:rsid w:val="00F37DED"/>
    <w:rsid w:val="00F40B6A"/>
    <w:rsid w:val="00F40CBD"/>
    <w:rsid w:val="00F43F7D"/>
    <w:rsid w:val="00F44217"/>
    <w:rsid w:val="00F44A3F"/>
    <w:rsid w:val="00F468C9"/>
    <w:rsid w:val="00F468D2"/>
    <w:rsid w:val="00F46FC4"/>
    <w:rsid w:val="00F471CF"/>
    <w:rsid w:val="00F479B3"/>
    <w:rsid w:val="00F47DA1"/>
    <w:rsid w:val="00F517C9"/>
    <w:rsid w:val="00F53726"/>
    <w:rsid w:val="00F53B00"/>
    <w:rsid w:val="00F547C1"/>
    <w:rsid w:val="00F55C08"/>
    <w:rsid w:val="00F56169"/>
    <w:rsid w:val="00F6035C"/>
    <w:rsid w:val="00F6184E"/>
    <w:rsid w:val="00F61A26"/>
    <w:rsid w:val="00F625FA"/>
    <w:rsid w:val="00F64DE9"/>
    <w:rsid w:val="00F64FFB"/>
    <w:rsid w:val="00F651AB"/>
    <w:rsid w:val="00F6608D"/>
    <w:rsid w:val="00F668F9"/>
    <w:rsid w:val="00F67AE1"/>
    <w:rsid w:val="00F717DC"/>
    <w:rsid w:val="00F7270C"/>
    <w:rsid w:val="00F741B5"/>
    <w:rsid w:val="00F742F3"/>
    <w:rsid w:val="00F7438F"/>
    <w:rsid w:val="00F74FF5"/>
    <w:rsid w:val="00F764B0"/>
    <w:rsid w:val="00F76C88"/>
    <w:rsid w:val="00F773B8"/>
    <w:rsid w:val="00F802B2"/>
    <w:rsid w:val="00F802DB"/>
    <w:rsid w:val="00F80364"/>
    <w:rsid w:val="00F80875"/>
    <w:rsid w:val="00F80D71"/>
    <w:rsid w:val="00F818B4"/>
    <w:rsid w:val="00F83200"/>
    <w:rsid w:val="00F83627"/>
    <w:rsid w:val="00F85E53"/>
    <w:rsid w:val="00F86A4F"/>
    <w:rsid w:val="00F87F1B"/>
    <w:rsid w:val="00F91097"/>
    <w:rsid w:val="00F91550"/>
    <w:rsid w:val="00F93286"/>
    <w:rsid w:val="00F9392F"/>
    <w:rsid w:val="00F94E85"/>
    <w:rsid w:val="00F94FE3"/>
    <w:rsid w:val="00F968D8"/>
    <w:rsid w:val="00F971FA"/>
    <w:rsid w:val="00F9788A"/>
    <w:rsid w:val="00FA1DDA"/>
    <w:rsid w:val="00FA3401"/>
    <w:rsid w:val="00FA50F3"/>
    <w:rsid w:val="00FB1522"/>
    <w:rsid w:val="00FB2973"/>
    <w:rsid w:val="00FB3619"/>
    <w:rsid w:val="00FB49E8"/>
    <w:rsid w:val="00FB5D0E"/>
    <w:rsid w:val="00FB60EE"/>
    <w:rsid w:val="00FB618F"/>
    <w:rsid w:val="00FC029B"/>
    <w:rsid w:val="00FC0484"/>
    <w:rsid w:val="00FC0609"/>
    <w:rsid w:val="00FC14F8"/>
    <w:rsid w:val="00FC2000"/>
    <w:rsid w:val="00FC23D1"/>
    <w:rsid w:val="00FC340C"/>
    <w:rsid w:val="00FC38C6"/>
    <w:rsid w:val="00FC53C0"/>
    <w:rsid w:val="00FD321D"/>
    <w:rsid w:val="00FD4320"/>
    <w:rsid w:val="00FD5B05"/>
    <w:rsid w:val="00FE065B"/>
    <w:rsid w:val="00FE168F"/>
    <w:rsid w:val="00FE2EFD"/>
    <w:rsid w:val="00FE441B"/>
    <w:rsid w:val="00FE490B"/>
    <w:rsid w:val="00FE49F9"/>
    <w:rsid w:val="00FE54B8"/>
    <w:rsid w:val="00FE5865"/>
    <w:rsid w:val="00FE6716"/>
    <w:rsid w:val="00FE6D4E"/>
    <w:rsid w:val="00FF03F9"/>
    <w:rsid w:val="00FF0436"/>
    <w:rsid w:val="00FF0C06"/>
    <w:rsid w:val="00FF3184"/>
    <w:rsid w:val="00FF3B17"/>
    <w:rsid w:val="00FF5DA6"/>
    <w:rsid w:val="00FF6857"/>
    <w:rsid w:val="00FF6DDE"/>
    <w:rsid w:val="00FF7182"/>
    <w:rsid w:val="02A8D21E"/>
    <w:rsid w:val="02AD3DB5"/>
    <w:rsid w:val="034DB0E8"/>
    <w:rsid w:val="03EAC1C3"/>
    <w:rsid w:val="05A36075"/>
    <w:rsid w:val="05BD2454"/>
    <w:rsid w:val="07C99CCC"/>
    <w:rsid w:val="080C3CD5"/>
    <w:rsid w:val="08F2D643"/>
    <w:rsid w:val="0A74944E"/>
    <w:rsid w:val="0AD27FF7"/>
    <w:rsid w:val="0B9B52D0"/>
    <w:rsid w:val="0B9E1804"/>
    <w:rsid w:val="0D0348CA"/>
    <w:rsid w:val="0D5A4CF0"/>
    <w:rsid w:val="0D9FECC1"/>
    <w:rsid w:val="0DE35E30"/>
    <w:rsid w:val="12B0A286"/>
    <w:rsid w:val="13E69C4F"/>
    <w:rsid w:val="1402D46E"/>
    <w:rsid w:val="152DC034"/>
    <w:rsid w:val="15B96EB6"/>
    <w:rsid w:val="17F0A7E7"/>
    <w:rsid w:val="1868C34E"/>
    <w:rsid w:val="19198638"/>
    <w:rsid w:val="19483AC3"/>
    <w:rsid w:val="19A4420E"/>
    <w:rsid w:val="1A2571BC"/>
    <w:rsid w:val="1A2B6D39"/>
    <w:rsid w:val="1A939E2E"/>
    <w:rsid w:val="1D79B2AE"/>
    <w:rsid w:val="1E2D7E44"/>
    <w:rsid w:val="1EFECEAC"/>
    <w:rsid w:val="1F3198C0"/>
    <w:rsid w:val="21F253ED"/>
    <w:rsid w:val="226FB914"/>
    <w:rsid w:val="23477206"/>
    <w:rsid w:val="23FD7708"/>
    <w:rsid w:val="271902AC"/>
    <w:rsid w:val="27836564"/>
    <w:rsid w:val="2A315BF4"/>
    <w:rsid w:val="2B814F91"/>
    <w:rsid w:val="2BA8B6EF"/>
    <w:rsid w:val="2D4BCF2B"/>
    <w:rsid w:val="2FC0BE66"/>
    <w:rsid w:val="2FE1F8DC"/>
    <w:rsid w:val="31B71AE9"/>
    <w:rsid w:val="31D598F4"/>
    <w:rsid w:val="3737298C"/>
    <w:rsid w:val="3799DD38"/>
    <w:rsid w:val="381097EF"/>
    <w:rsid w:val="39709744"/>
    <w:rsid w:val="3C6A2609"/>
    <w:rsid w:val="3EA0A7B3"/>
    <w:rsid w:val="3F52BFEB"/>
    <w:rsid w:val="3FD3B3C1"/>
    <w:rsid w:val="40C43079"/>
    <w:rsid w:val="432065ED"/>
    <w:rsid w:val="4342E010"/>
    <w:rsid w:val="4539FB0C"/>
    <w:rsid w:val="45CC7180"/>
    <w:rsid w:val="468DE914"/>
    <w:rsid w:val="4998823C"/>
    <w:rsid w:val="4C2CD723"/>
    <w:rsid w:val="4D494607"/>
    <w:rsid w:val="5000D4CE"/>
    <w:rsid w:val="50E3CB2B"/>
    <w:rsid w:val="538117DB"/>
    <w:rsid w:val="54A49735"/>
    <w:rsid w:val="54FD2507"/>
    <w:rsid w:val="5587A6F4"/>
    <w:rsid w:val="58761644"/>
    <w:rsid w:val="590CFA6F"/>
    <w:rsid w:val="593D4FA3"/>
    <w:rsid w:val="596CCE13"/>
    <w:rsid w:val="59DDEE24"/>
    <w:rsid w:val="5AA868C5"/>
    <w:rsid w:val="5ABB7C80"/>
    <w:rsid w:val="5B1DD1AA"/>
    <w:rsid w:val="5D23EF2E"/>
    <w:rsid w:val="5D989FB0"/>
    <w:rsid w:val="5E0BC51F"/>
    <w:rsid w:val="60C875E0"/>
    <w:rsid w:val="62EE36F6"/>
    <w:rsid w:val="6402C0D2"/>
    <w:rsid w:val="661B353E"/>
    <w:rsid w:val="66812C71"/>
    <w:rsid w:val="66A21DEA"/>
    <w:rsid w:val="67E35F00"/>
    <w:rsid w:val="69F01D62"/>
    <w:rsid w:val="6D473A29"/>
    <w:rsid w:val="71423277"/>
    <w:rsid w:val="71BA5365"/>
    <w:rsid w:val="727DF96D"/>
    <w:rsid w:val="72F250E4"/>
    <w:rsid w:val="73138918"/>
    <w:rsid w:val="73AA921A"/>
    <w:rsid w:val="7441339E"/>
    <w:rsid w:val="7486789B"/>
    <w:rsid w:val="762B66E9"/>
    <w:rsid w:val="76D39794"/>
    <w:rsid w:val="786E15E2"/>
    <w:rsid w:val="796931C6"/>
    <w:rsid w:val="7A292343"/>
    <w:rsid w:val="7B6481FF"/>
    <w:rsid w:val="7CCFADCF"/>
    <w:rsid w:val="7EB54C68"/>
    <w:rsid w:val="7EE709A2"/>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45B1A"/>
  <w15:docId w15:val="{0D19194B-CD0A-40DF-AAA9-AE5A784B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Tahoma" w:hAnsi="Tahoma" w:cs="Tahoma"/>
      <w:sz w:val="16"/>
      <w:szCs w:val="16"/>
    </w:rPr>
  </w:style>
  <w:style w:type="character" w:styleId="Odwoaniedokomentarza">
    <w:name w:val="annotation reference"/>
    <w:uiPriority w:val="99"/>
    <w:unhideWhenUsed/>
    <w:qFormat/>
    <w:rPr>
      <w:sz w:val="16"/>
      <w:szCs w:val="16"/>
    </w:rPr>
  </w:style>
  <w:style w:type="paragraph" w:styleId="Tekstkomentarza">
    <w:name w:val="annotation text"/>
    <w:basedOn w:val="Normalny"/>
    <w:link w:val="TekstkomentarzaZnak1"/>
    <w:uiPriority w:val="99"/>
    <w:unhideWhenUsed/>
    <w:qFormat/>
    <w:pPr>
      <w:spacing w:line="240" w:lineRule="auto"/>
    </w:pPr>
    <w:rPr>
      <w:sz w:val="20"/>
      <w:szCs w:val="20"/>
    </w:rPr>
  </w:style>
  <w:style w:type="paragraph" w:styleId="Tematkomentarza">
    <w:name w:val="annotation subject"/>
    <w:basedOn w:val="Tekstkomentarza"/>
    <w:next w:val="Tekstkomentarza"/>
    <w:link w:val="TematkomentarzaZnak1"/>
    <w:uiPriority w:val="99"/>
    <w:semiHidden/>
    <w:unhideWhenUsed/>
    <w:qFormat/>
    <w:rPr>
      <w:b/>
      <w:bCs/>
    </w:rPr>
  </w:style>
  <w:style w:type="character" w:styleId="Odwoanieprzypisukocowego">
    <w:name w:val="endnote reference"/>
    <w:basedOn w:val="Domylnaczcionkaakapitu"/>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pPr>
      <w:spacing w:after="0" w:line="240" w:lineRule="auto"/>
    </w:pPr>
    <w:rPr>
      <w:sz w:val="20"/>
      <w:szCs w:val="20"/>
    </w:rPr>
  </w:style>
  <w:style w:type="character" w:styleId="UyteHipercze">
    <w:name w:val="FollowedHyperlink"/>
    <w:basedOn w:val="Domylnaczcionkaakapitu"/>
    <w:uiPriority w:val="99"/>
    <w:semiHidden/>
    <w:unhideWhenUsed/>
    <w:qFormat/>
    <w:rPr>
      <w:color w:val="800080" w:themeColor="followedHyperlink"/>
      <w:u w:val="single"/>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character" w:styleId="Odwoanieprzypisudolnego">
    <w:name w:val="footnote reference"/>
    <w:basedOn w:val="Domylnaczcionkaakapitu"/>
    <w:uiPriority w:val="99"/>
    <w:semiHidden/>
    <w:unhideWhenUsed/>
    <w:qFormat/>
    <w:rPr>
      <w:vertAlign w:val="superscript"/>
    </w:rPr>
  </w:style>
  <w:style w:type="paragraph" w:styleId="Tekstprzypisudolnego">
    <w:name w:val="footnote text"/>
    <w:basedOn w:val="Normalny"/>
    <w:link w:val="TekstprzypisudolnegoZnak"/>
    <w:uiPriority w:val="99"/>
    <w:semiHidden/>
    <w:unhideWhenUsed/>
    <w:qFormat/>
    <w:pPr>
      <w:spacing w:after="0" w:line="240" w:lineRule="auto"/>
    </w:pPr>
    <w:rPr>
      <w:sz w:val="20"/>
      <w:szCs w:val="20"/>
    </w:r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qFormat/>
    <w:rPr>
      <w:color w:val="0000FF" w:themeColor="hyperlink"/>
      <w:u w:val="single"/>
    </w:rPr>
  </w:style>
  <w:style w:type="paragraph" w:styleId="NormalnyWeb">
    <w:name w:val="Normal (Web)"/>
    <w:basedOn w:val="Normalny"/>
    <w:uiPriority w:val="99"/>
    <w:unhideWhenUsed/>
    <w:qFormat/>
    <w:pPr>
      <w:spacing w:before="100" w:beforeAutospacing="1" w:after="100" w:afterAutospacing="1" w:line="240" w:lineRule="auto"/>
    </w:pPr>
    <w:rPr>
      <w:rFonts w:ascii="Times New Roman" w:hAnsi="Times New Roman" w:cs="Times New Roman"/>
      <w:sz w:val="24"/>
      <w:szCs w:val="24"/>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styleId="Tabela-Siatka">
    <w:name w:val="Table Grid"/>
    <w:basedOn w:val="Standardowy"/>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table" w:customStyle="1" w:styleId="TableNormal3">
    <w:name w:val="Table Normal3"/>
    <w:qFormat/>
    <w:tblPr>
      <w:tblCellMar>
        <w:top w:w="0" w:type="dxa"/>
        <w:left w:w="0" w:type="dxa"/>
        <w:bottom w:w="0" w:type="dxa"/>
        <w:right w:w="0" w:type="dxa"/>
      </w:tblCellMar>
    </w:tblPr>
  </w:style>
  <w:style w:type="character" w:customStyle="1" w:styleId="StopkaZnak">
    <w:name w:val="Stopka Znak"/>
    <w:basedOn w:val="Domylnaczcionkaakapitu"/>
    <w:link w:val="Stopka"/>
    <w:uiPriority w:val="99"/>
    <w:qFormat/>
  </w:style>
  <w:style w:type="paragraph" w:styleId="Akapitzlist">
    <w:name w:val="List Paragraph"/>
    <w:aliases w:val="Normal,normalny tekst,wypunktowanie,EST_akapit z listą,Obiekt,List Paragraph1,Akapit z listą3,Akapit z listą31,Wypunktowanie,L1,Numerowanie,Akapit z listą5,CW_Lista,EPL lista punktowana z wyrózneniem,A_wyliczenie,Bullet lis"/>
    <w:basedOn w:val="Normalny"/>
    <w:link w:val="AkapitzlistZnak"/>
    <w:uiPriority w:val="99"/>
    <w:qFormat/>
    <w:pPr>
      <w:ind w:left="720"/>
      <w:contextualSpacing/>
    </w:pPr>
  </w:style>
  <w:style w:type="character" w:customStyle="1" w:styleId="TekstprzypisukocowegoZnak">
    <w:name w:val="Tekst przypisu końcowego Znak"/>
    <w:basedOn w:val="Domylnaczcionkaakapitu"/>
    <w:link w:val="Tekstprzypisukocowego"/>
    <w:uiPriority w:val="99"/>
    <w:semiHidden/>
    <w:qFormat/>
    <w:rPr>
      <w:sz w:val="20"/>
      <w:szCs w:val="20"/>
    </w:rPr>
  </w:style>
  <w:style w:type="character" w:customStyle="1" w:styleId="NagwekZnak">
    <w:name w:val="Nagłówek Znak"/>
    <w:basedOn w:val="Domylnaczcionkaakapitu"/>
    <w:link w:val="Nagwek"/>
    <w:uiPriority w:val="99"/>
    <w:qFormat/>
  </w:style>
  <w:style w:type="character" w:customStyle="1" w:styleId="TekstdymkaZnak">
    <w:name w:val="Tekst dymka Znak"/>
    <w:basedOn w:val="Domylnaczcionkaakapitu"/>
    <w:link w:val="Tekstdymka"/>
    <w:uiPriority w:val="99"/>
    <w:semiHidden/>
    <w:qFormat/>
    <w:rPr>
      <w:rFonts w:ascii="Tahoma" w:hAnsi="Tahoma" w:cs="Tahoma"/>
      <w:sz w:val="16"/>
      <w:szCs w:val="16"/>
    </w:rPr>
  </w:style>
  <w:style w:type="character" w:customStyle="1" w:styleId="TekstkomentarzaZnak">
    <w:name w:val="Tekst komentarza Znak"/>
    <w:basedOn w:val="Domylnaczcionkaakapitu"/>
    <w:uiPriority w:val="99"/>
    <w:qFormat/>
    <w:rPr>
      <w:rFonts w:ascii="Times New Roman" w:eastAsia="Times New Roman" w:hAnsi="Times New Roman" w:cs="Times New Roman"/>
      <w:sz w:val="20"/>
      <w:szCs w:val="20"/>
      <w:lang w:eastAsia="ar-SA"/>
    </w:rPr>
  </w:style>
  <w:style w:type="character" w:customStyle="1" w:styleId="TematkomentarzaZnak">
    <w:name w:val="Temat komentarza Znak"/>
    <w:basedOn w:val="TekstkomentarzaZnak"/>
    <w:uiPriority w:val="99"/>
    <w:semiHidden/>
    <w:qFormat/>
    <w:rPr>
      <w:rFonts w:ascii="Times New Roman" w:eastAsia="Times New Roman" w:hAnsi="Times New Roman" w:cs="Times New Roman"/>
      <w:b/>
      <w:bCs/>
      <w:sz w:val="20"/>
      <w:szCs w:val="20"/>
      <w:lang w:eastAsia="ar-SA"/>
    </w:rPr>
  </w:style>
  <w:style w:type="paragraph" w:customStyle="1" w:styleId="Poprawka1">
    <w:name w:val="Poprawka1"/>
    <w:hidden/>
    <w:uiPriority w:val="99"/>
    <w:semiHidden/>
    <w:qFormat/>
    <w:rPr>
      <w:sz w:val="22"/>
      <w:szCs w:val="22"/>
    </w:rPr>
  </w:style>
  <w:style w:type="character" w:customStyle="1" w:styleId="TekstprzypisudolnegoZnak">
    <w:name w:val="Tekst przypisu dolnego Znak"/>
    <w:basedOn w:val="Domylnaczcionkaakapitu"/>
    <w:link w:val="Tekstprzypisudolnego"/>
    <w:uiPriority w:val="99"/>
    <w:semiHidden/>
    <w:qFormat/>
    <w:rPr>
      <w:sz w:val="20"/>
      <w:szCs w:val="20"/>
    </w:rPr>
  </w:style>
  <w:style w:type="table" w:customStyle="1" w:styleId="Style37">
    <w:name w:val="_Style 37"/>
    <w:basedOn w:val="TableNormal3"/>
    <w:qFormat/>
    <w:tblPr>
      <w:tblCellMar>
        <w:left w:w="115" w:type="dxa"/>
        <w:right w:w="115" w:type="dxa"/>
      </w:tblCellMar>
    </w:tblPr>
  </w:style>
  <w:style w:type="table" w:customStyle="1" w:styleId="Style38">
    <w:name w:val="_Style 38"/>
    <w:basedOn w:val="TableNormal3"/>
    <w:qFormat/>
    <w:tblPr>
      <w:tblCellMar>
        <w:left w:w="108" w:type="dxa"/>
        <w:right w:w="108" w:type="dxa"/>
      </w:tblCellMar>
    </w:tblPr>
  </w:style>
  <w:style w:type="character" w:customStyle="1" w:styleId="TematkomentarzaZnak1">
    <w:name w:val="Temat komentarza Znak1"/>
    <w:basedOn w:val="TekstkomentarzaZnak1"/>
    <w:link w:val="Tematkomentarza"/>
    <w:uiPriority w:val="99"/>
    <w:semiHidden/>
    <w:qFormat/>
    <w:rPr>
      <w:b/>
      <w:bCs/>
      <w:sz w:val="20"/>
      <w:szCs w:val="20"/>
    </w:rPr>
  </w:style>
  <w:style w:type="character" w:customStyle="1" w:styleId="TekstkomentarzaZnak1">
    <w:name w:val="Tekst komentarza Znak1"/>
    <w:link w:val="Tekstkomentarza"/>
    <w:uiPriority w:val="99"/>
    <w:qFormat/>
    <w:rPr>
      <w:sz w:val="20"/>
      <w:szCs w:val="20"/>
    </w:rPr>
  </w:style>
  <w:style w:type="table" w:customStyle="1" w:styleId="Style41">
    <w:name w:val="_Style 41"/>
    <w:basedOn w:val="TableNormal3"/>
    <w:qFormat/>
    <w:tblPr>
      <w:tblCellMar>
        <w:left w:w="108" w:type="dxa"/>
        <w:right w:w="108" w:type="dxa"/>
      </w:tblCellMar>
    </w:tblPr>
  </w:style>
  <w:style w:type="table" w:customStyle="1" w:styleId="Style42">
    <w:name w:val="_Style 42"/>
    <w:basedOn w:val="TableNormal3"/>
    <w:qFormat/>
    <w:tblPr>
      <w:tblCellMar>
        <w:left w:w="108" w:type="dxa"/>
        <w:right w:w="108" w:type="dxa"/>
      </w:tblCellMar>
    </w:tbl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TekstkomentarzaZnak2">
    <w:name w:val="Tekst komentarza Znak2"/>
    <w:uiPriority w:val="99"/>
    <w:qFormat/>
    <w:locked/>
    <w:rPr>
      <w:lang w:val="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table" w:customStyle="1" w:styleId="Style47">
    <w:name w:val="_Style 47"/>
    <w:basedOn w:val="TableNormal2"/>
    <w:qFormat/>
    <w:tblPr>
      <w:tblCellMar>
        <w:left w:w="108" w:type="dxa"/>
        <w:right w:w="108" w:type="dxa"/>
      </w:tblCellMar>
    </w:tblPr>
  </w:style>
  <w:style w:type="character" w:customStyle="1" w:styleId="AkapitzlistZnak">
    <w:name w:val="Akapit z listą Znak"/>
    <w:aliases w:val="Normal Znak,normalny tekst Znak,wypunktowanie Znak,EST_akapit z listą Znak,Obiekt Znak,List Paragraph1 Znak,Akapit z listą3 Znak,Akapit z listą31 Znak,Wypunktowanie Znak,L1 Znak,Numerowanie Znak,Akapit z listą5 Znak,CW_Lista Znak"/>
    <w:link w:val="Akapitzlist"/>
    <w:uiPriority w:val="99"/>
    <w:qFormat/>
    <w:locked/>
  </w:style>
  <w:style w:type="paragraph" w:styleId="Poprawka">
    <w:name w:val="Revision"/>
    <w:hidden/>
    <w:uiPriority w:val="99"/>
    <w:unhideWhenUsed/>
    <w:rsid w:val="005D7233"/>
    <w:rPr>
      <w:sz w:val="22"/>
      <w:szCs w:val="22"/>
    </w:rPr>
  </w:style>
  <w:style w:type="character" w:customStyle="1" w:styleId="Nierozpoznanawzmianka3">
    <w:name w:val="Nierozpoznana wzmianka3"/>
    <w:basedOn w:val="Domylnaczcionkaakapitu"/>
    <w:uiPriority w:val="99"/>
    <w:semiHidden/>
    <w:unhideWhenUsed/>
    <w:rsid w:val="00AB6BF6"/>
    <w:rPr>
      <w:color w:val="605E5C"/>
      <w:shd w:val="clear" w:color="auto" w:fill="E1DFDD"/>
    </w:rPr>
  </w:style>
  <w:style w:type="character" w:styleId="Nierozpoznanawzmianka">
    <w:name w:val="Unresolved Mention"/>
    <w:basedOn w:val="Domylnaczcionkaakapitu"/>
    <w:uiPriority w:val="99"/>
    <w:semiHidden/>
    <w:unhideWhenUsed/>
    <w:rsid w:val="00CE36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09928">
      <w:bodyDiv w:val="1"/>
      <w:marLeft w:val="0"/>
      <w:marRight w:val="0"/>
      <w:marTop w:val="0"/>
      <w:marBottom w:val="0"/>
      <w:divBdr>
        <w:top w:val="none" w:sz="0" w:space="0" w:color="auto"/>
        <w:left w:val="none" w:sz="0" w:space="0" w:color="auto"/>
        <w:bottom w:val="none" w:sz="0" w:space="0" w:color="auto"/>
        <w:right w:val="none" w:sz="0" w:space="0" w:color="auto"/>
      </w:divBdr>
    </w:div>
    <w:div w:id="182519683">
      <w:bodyDiv w:val="1"/>
      <w:marLeft w:val="0"/>
      <w:marRight w:val="0"/>
      <w:marTop w:val="0"/>
      <w:marBottom w:val="0"/>
      <w:divBdr>
        <w:top w:val="none" w:sz="0" w:space="0" w:color="auto"/>
        <w:left w:val="none" w:sz="0" w:space="0" w:color="auto"/>
        <w:bottom w:val="none" w:sz="0" w:space="0" w:color="auto"/>
        <w:right w:val="none" w:sz="0" w:space="0" w:color="auto"/>
      </w:divBdr>
    </w:div>
    <w:div w:id="368726757">
      <w:bodyDiv w:val="1"/>
      <w:marLeft w:val="0"/>
      <w:marRight w:val="0"/>
      <w:marTop w:val="0"/>
      <w:marBottom w:val="0"/>
      <w:divBdr>
        <w:top w:val="none" w:sz="0" w:space="0" w:color="auto"/>
        <w:left w:val="none" w:sz="0" w:space="0" w:color="auto"/>
        <w:bottom w:val="none" w:sz="0" w:space="0" w:color="auto"/>
        <w:right w:val="none" w:sz="0" w:space="0" w:color="auto"/>
      </w:divBdr>
    </w:div>
    <w:div w:id="822357274">
      <w:bodyDiv w:val="1"/>
      <w:marLeft w:val="0"/>
      <w:marRight w:val="0"/>
      <w:marTop w:val="0"/>
      <w:marBottom w:val="0"/>
      <w:divBdr>
        <w:top w:val="none" w:sz="0" w:space="0" w:color="auto"/>
        <w:left w:val="none" w:sz="0" w:space="0" w:color="auto"/>
        <w:bottom w:val="none" w:sz="0" w:space="0" w:color="auto"/>
        <w:right w:val="none" w:sz="0" w:space="0" w:color="auto"/>
      </w:divBdr>
    </w:div>
    <w:div w:id="859317074">
      <w:bodyDiv w:val="1"/>
      <w:marLeft w:val="0"/>
      <w:marRight w:val="0"/>
      <w:marTop w:val="0"/>
      <w:marBottom w:val="0"/>
      <w:divBdr>
        <w:top w:val="none" w:sz="0" w:space="0" w:color="auto"/>
        <w:left w:val="none" w:sz="0" w:space="0" w:color="auto"/>
        <w:bottom w:val="none" w:sz="0" w:space="0" w:color="auto"/>
        <w:right w:val="none" w:sz="0" w:space="0" w:color="auto"/>
      </w:divBdr>
    </w:div>
    <w:div w:id="869605620">
      <w:bodyDiv w:val="1"/>
      <w:marLeft w:val="0"/>
      <w:marRight w:val="0"/>
      <w:marTop w:val="0"/>
      <w:marBottom w:val="0"/>
      <w:divBdr>
        <w:top w:val="none" w:sz="0" w:space="0" w:color="auto"/>
        <w:left w:val="none" w:sz="0" w:space="0" w:color="auto"/>
        <w:bottom w:val="none" w:sz="0" w:space="0" w:color="auto"/>
        <w:right w:val="none" w:sz="0" w:space="0" w:color="auto"/>
      </w:divBdr>
    </w:div>
    <w:div w:id="957104646">
      <w:bodyDiv w:val="1"/>
      <w:marLeft w:val="0"/>
      <w:marRight w:val="0"/>
      <w:marTop w:val="0"/>
      <w:marBottom w:val="0"/>
      <w:divBdr>
        <w:top w:val="none" w:sz="0" w:space="0" w:color="auto"/>
        <w:left w:val="none" w:sz="0" w:space="0" w:color="auto"/>
        <w:bottom w:val="none" w:sz="0" w:space="0" w:color="auto"/>
        <w:right w:val="none" w:sz="0" w:space="0" w:color="auto"/>
      </w:divBdr>
    </w:div>
    <w:div w:id="1039932288">
      <w:bodyDiv w:val="1"/>
      <w:marLeft w:val="0"/>
      <w:marRight w:val="0"/>
      <w:marTop w:val="0"/>
      <w:marBottom w:val="0"/>
      <w:divBdr>
        <w:top w:val="none" w:sz="0" w:space="0" w:color="auto"/>
        <w:left w:val="none" w:sz="0" w:space="0" w:color="auto"/>
        <w:bottom w:val="none" w:sz="0" w:space="0" w:color="auto"/>
        <w:right w:val="none" w:sz="0" w:space="0" w:color="auto"/>
      </w:divBdr>
    </w:div>
    <w:div w:id="1156413947">
      <w:bodyDiv w:val="1"/>
      <w:marLeft w:val="0"/>
      <w:marRight w:val="0"/>
      <w:marTop w:val="0"/>
      <w:marBottom w:val="0"/>
      <w:divBdr>
        <w:top w:val="none" w:sz="0" w:space="0" w:color="auto"/>
        <w:left w:val="none" w:sz="0" w:space="0" w:color="auto"/>
        <w:bottom w:val="none" w:sz="0" w:space="0" w:color="auto"/>
        <w:right w:val="none" w:sz="0" w:space="0" w:color="auto"/>
      </w:divBdr>
    </w:div>
    <w:div w:id="1261720278">
      <w:bodyDiv w:val="1"/>
      <w:marLeft w:val="0"/>
      <w:marRight w:val="0"/>
      <w:marTop w:val="0"/>
      <w:marBottom w:val="0"/>
      <w:divBdr>
        <w:top w:val="none" w:sz="0" w:space="0" w:color="auto"/>
        <w:left w:val="none" w:sz="0" w:space="0" w:color="auto"/>
        <w:bottom w:val="none" w:sz="0" w:space="0" w:color="auto"/>
        <w:right w:val="none" w:sz="0" w:space="0" w:color="auto"/>
      </w:divBdr>
    </w:div>
    <w:div w:id="1321234606">
      <w:bodyDiv w:val="1"/>
      <w:marLeft w:val="0"/>
      <w:marRight w:val="0"/>
      <w:marTop w:val="0"/>
      <w:marBottom w:val="0"/>
      <w:divBdr>
        <w:top w:val="none" w:sz="0" w:space="0" w:color="auto"/>
        <w:left w:val="none" w:sz="0" w:space="0" w:color="auto"/>
        <w:bottom w:val="none" w:sz="0" w:space="0" w:color="auto"/>
        <w:right w:val="none" w:sz="0" w:space="0" w:color="auto"/>
      </w:divBdr>
    </w:div>
    <w:div w:id="1385373786">
      <w:bodyDiv w:val="1"/>
      <w:marLeft w:val="0"/>
      <w:marRight w:val="0"/>
      <w:marTop w:val="0"/>
      <w:marBottom w:val="0"/>
      <w:divBdr>
        <w:top w:val="none" w:sz="0" w:space="0" w:color="auto"/>
        <w:left w:val="none" w:sz="0" w:space="0" w:color="auto"/>
        <w:bottom w:val="none" w:sz="0" w:space="0" w:color="auto"/>
        <w:right w:val="none" w:sz="0" w:space="0" w:color="auto"/>
      </w:divBdr>
    </w:div>
    <w:div w:id="1561986327">
      <w:bodyDiv w:val="1"/>
      <w:marLeft w:val="0"/>
      <w:marRight w:val="0"/>
      <w:marTop w:val="0"/>
      <w:marBottom w:val="0"/>
      <w:divBdr>
        <w:top w:val="none" w:sz="0" w:space="0" w:color="auto"/>
        <w:left w:val="none" w:sz="0" w:space="0" w:color="auto"/>
        <w:bottom w:val="none" w:sz="0" w:space="0" w:color="auto"/>
        <w:right w:val="none" w:sz="0" w:space="0" w:color="auto"/>
      </w:divBdr>
    </w:div>
    <w:div w:id="1613587823">
      <w:bodyDiv w:val="1"/>
      <w:marLeft w:val="0"/>
      <w:marRight w:val="0"/>
      <w:marTop w:val="0"/>
      <w:marBottom w:val="0"/>
      <w:divBdr>
        <w:top w:val="none" w:sz="0" w:space="0" w:color="auto"/>
        <w:left w:val="none" w:sz="0" w:space="0" w:color="auto"/>
        <w:bottom w:val="none" w:sz="0" w:space="0" w:color="auto"/>
        <w:right w:val="none" w:sz="0" w:space="0" w:color="auto"/>
      </w:divBdr>
    </w:div>
    <w:div w:id="1639604494">
      <w:bodyDiv w:val="1"/>
      <w:marLeft w:val="0"/>
      <w:marRight w:val="0"/>
      <w:marTop w:val="0"/>
      <w:marBottom w:val="0"/>
      <w:divBdr>
        <w:top w:val="none" w:sz="0" w:space="0" w:color="auto"/>
        <w:left w:val="none" w:sz="0" w:space="0" w:color="auto"/>
        <w:bottom w:val="none" w:sz="0" w:space="0" w:color="auto"/>
        <w:right w:val="none" w:sz="0" w:space="0" w:color="auto"/>
      </w:divBdr>
    </w:div>
    <w:div w:id="1690832653">
      <w:bodyDiv w:val="1"/>
      <w:marLeft w:val="0"/>
      <w:marRight w:val="0"/>
      <w:marTop w:val="0"/>
      <w:marBottom w:val="0"/>
      <w:divBdr>
        <w:top w:val="none" w:sz="0" w:space="0" w:color="auto"/>
        <w:left w:val="none" w:sz="0" w:space="0" w:color="auto"/>
        <w:bottom w:val="none" w:sz="0" w:space="0" w:color="auto"/>
        <w:right w:val="none" w:sz="0" w:space="0" w:color="auto"/>
      </w:divBdr>
    </w:div>
    <w:div w:id="1805538934">
      <w:bodyDiv w:val="1"/>
      <w:marLeft w:val="0"/>
      <w:marRight w:val="0"/>
      <w:marTop w:val="0"/>
      <w:marBottom w:val="0"/>
      <w:divBdr>
        <w:top w:val="none" w:sz="0" w:space="0" w:color="auto"/>
        <w:left w:val="none" w:sz="0" w:space="0" w:color="auto"/>
        <w:bottom w:val="none" w:sz="0" w:space="0" w:color="auto"/>
        <w:right w:val="none" w:sz="0" w:space="0" w:color="auto"/>
      </w:divBdr>
    </w:div>
    <w:div w:id="1815758029">
      <w:bodyDiv w:val="1"/>
      <w:marLeft w:val="0"/>
      <w:marRight w:val="0"/>
      <w:marTop w:val="0"/>
      <w:marBottom w:val="0"/>
      <w:divBdr>
        <w:top w:val="none" w:sz="0" w:space="0" w:color="auto"/>
        <w:left w:val="none" w:sz="0" w:space="0" w:color="auto"/>
        <w:bottom w:val="none" w:sz="0" w:space="0" w:color="auto"/>
        <w:right w:val="none" w:sz="0" w:space="0" w:color="auto"/>
      </w:divBdr>
    </w:div>
    <w:div w:id="1875926445">
      <w:bodyDiv w:val="1"/>
      <w:marLeft w:val="0"/>
      <w:marRight w:val="0"/>
      <w:marTop w:val="0"/>
      <w:marBottom w:val="0"/>
      <w:divBdr>
        <w:top w:val="none" w:sz="0" w:space="0" w:color="auto"/>
        <w:left w:val="none" w:sz="0" w:space="0" w:color="auto"/>
        <w:bottom w:val="none" w:sz="0" w:space="0" w:color="auto"/>
        <w:right w:val="none" w:sz="0" w:space="0" w:color="auto"/>
      </w:divBdr>
    </w:div>
    <w:div w:id="1883129094">
      <w:bodyDiv w:val="1"/>
      <w:marLeft w:val="0"/>
      <w:marRight w:val="0"/>
      <w:marTop w:val="0"/>
      <w:marBottom w:val="0"/>
      <w:divBdr>
        <w:top w:val="none" w:sz="0" w:space="0" w:color="auto"/>
        <w:left w:val="none" w:sz="0" w:space="0" w:color="auto"/>
        <w:bottom w:val="none" w:sz="0" w:space="0" w:color="auto"/>
        <w:right w:val="none" w:sz="0" w:space="0" w:color="auto"/>
      </w:divBdr>
    </w:div>
    <w:div w:id="1944918236">
      <w:bodyDiv w:val="1"/>
      <w:marLeft w:val="0"/>
      <w:marRight w:val="0"/>
      <w:marTop w:val="0"/>
      <w:marBottom w:val="0"/>
      <w:divBdr>
        <w:top w:val="none" w:sz="0" w:space="0" w:color="auto"/>
        <w:left w:val="none" w:sz="0" w:space="0" w:color="auto"/>
        <w:bottom w:val="none" w:sz="0" w:space="0" w:color="auto"/>
        <w:right w:val="none" w:sz="0" w:space="0" w:color="auto"/>
      </w:divBdr>
    </w:div>
    <w:div w:id="2024622304">
      <w:bodyDiv w:val="1"/>
      <w:marLeft w:val="0"/>
      <w:marRight w:val="0"/>
      <w:marTop w:val="0"/>
      <w:marBottom w:val="0"/>
      <w:divBdr>
        <w:top w:val="none" w:sz="0" w:space="0" w:color="auto"/>
        <w:left w:val="none" w:sz="0" w:space="0" w:color="auto"/>
        <w:bottom w:val="none" w:sz="0" w:space="0" w:color="auto"/>
        <w:right w:val="none" w:sz="0" w:space="0" w:color="auto"/>
      </w:divBdr>
    </w:div>
    <w:div w:id="2024748515">
      <w:bodyDiv w:val="1"/>
      <w:marLeft w:val="0"/>
      <w:marRight w:val="0"/>
      <w:marTop w:val="0"/>
      <w:marBottom w:val="0"/>
      <w:divBdr>
        <w:top w:val="none" w:sz="0" w:space="0" w:color="auto"/>
        <w:left w:val="none" w:sz="0" w:space="0" w:color="auto"/>
        <w:bottom w:val="none" w:sz="0" w:space="0" w:color="auto"/>
        <w:right w:val="none" w:sz="0" w:space="0" w:color="auto"/>
      </w:divBdr>
    </w:div>
    <w:div w:id="2055612607">
      <w:bodyDiv w:val="1"/>
      <w:marLeft w:val="0"/>
      <w:marRight w:val="0"/>
      <w:marTop w:val="0"/>
      <w:marBottom w:val="0"/>
      <w:divBdr>
        <w:top w:val="none" w:sz="0" w:space="0" w:color="auto"/>
        <w:left w:val="none" w:sz="0" w:space="0" w:color="auto"/>
        <w:bottom w:val="none" w:sz="0" w:space="0" w:color="auto"/>
        <w:right w:val="none" w:sz="0" w:space="0" w:color="auto"/>
      </w:divBdr>
    </w:div>
    <w:div w:id="2110084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about:blan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czarnik@inbud.bielsko.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9B8F7F9CD996F4E8756B9FE148C134B" ma:contentTypeVersion="10" ma:contentTypeDescription="Utwórz nowy dokument." ma:contentTypeScope="" ma:versionID="822c936e625498a45d3041d0c955b6e9">
  <xsd:schema xmlns:xsd="http://www.w3.org/2001/XMLSchema" xmlns:xs="http://www.w3.org/2001/XMLSchema" xmlns:p="http://schemas.microsoft.com/office/2006/metadata/properties" xmlns:ns2="a0c9de28-a2c7-4101-806e-1b1b9b887fea" xmlns:ns3="5edceda4-d5e3-4480-86c0-53504aed2b32" targetNamespace="http://schemas.microsoft.com/office/2006/metadata/properties" ma:root="true" ma:fieldsID="f9ed3cd93f960b141641436da4afcbe4" ns2:_="" ns3:_="">
    <xsd:import namespace="a0c9de28-a2c7-4101-806e-1b1b9b887fea"/>
    <xsd:import namespace="5edceda4-d5e3-4480-86c0-53504aed2b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9de28-a2c7-4101-806e-1b1b9b887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c204992-c976-4e20-ae5e-5528c5b7b55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dceda4-d5e3-4480-86c0-53504aed2b3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9ac5a3-248d-4f7f-a7f8-4b3d7be09313}" ma:internalName="TaxCatchAll" ma:showField="CatchAllData" ma:web="5edceda4-d5e3-4480-86c0-53504aed2b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edceda4-d5e3-4480-86c0-53504aed2b32" xsi:nil="true"/>
    <lcf76f155ced4ddcb4097134ff3c332f xmlns="a0c9de28-a2c7-4101-806e-1b1b9b887fea">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ylopEEpGI8wlznCIZI4OobL6PQ==">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KClogZHJ1Z2llaiBzdHJvbnkgcG9kYW5pZSB0eWxrbyBBdXRvcG9sdSBtb8W8ZSBiecSHIHJvenVtaWFuZSBqYWtvIG9ncmFuaWN6ZW5pZSBrcsSZZ3UgcG90ZW5jamFsbnljaCB3eWtvbmF3Y8OzdyB6YW3Ds3dpZW5pYSBjbyBqZXN0IG5pZWRvcHVzemN6YWxuZS4gCgp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ipMChNTZWJhc3RpYW4gTWF0ZWpjenlrGjUvL3NzbC5nc3RhdGljLmNvbS9kb2NzL2NvbW1vbi9ibHVlX3NpbGhvdWV0dGU5Ni0wLnBuZzDArJfL2jE4wKyXy9oxck4KE1NlYmFzdGlhbiBNYXRlamN6eWsaNwo1Ly9zc2wuZ3N0YXRpYy5jb20vZG9jcy9jb21tb24vYmx1ZV9zaWxob3VldHRlOTYtMC5wbmd4AIgBAZoBBggAEAAYAKoBvgYSu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48YnI+PGJyPlogZHJ1Z2llaiBzdHJvbnkgcG9kYW5pZSB0eWxrbyBBdXRvcG9sdSBtb8W8ZSBiecSHIHJvenVtaWFuZSBqYWtvIG9ncmFuaWN6ZW5pZSBrcsSZZ3UgcG90ZW5jamFsbnljaCB3eWtvbmF3Y8OzdyB6YW3Ds3dpZW5pYSBjbyBqZXN0IG5pZWRvcHVzemN6YWxuZS4gPGJyPjxicj5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</go:docsCustomData>
</go:gDocsCustomXmlDataStorage>
</file>

<file path=customXml/itemProps1.xml><?xml version="1.0" encoding="utf-8"?>
<ds:datastoreItem xmlns:ds="http://schemas.openxmlformats.org/officeDocument/2006/customXml" ds:itemID="{3C34701A-4FAF-422F-8F70-46BE3618A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9de28-a2c7-4101-806e-1b1b9b887fea"/>
    <ds:schemaRef ds:uri="5edceda4-d5e3-4480-86c0-53504aed2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639CAF-1C6B-4173-B59C-7E83D454730D}">
  <ds:schemaRefs>
    <ds:schemaRef ds:uri="http://schemas.openxmlformats.org/officeDocument/2006/bibliography"/>
  </ds:schemaRefs>
</ds:datastoreItem>
</file>

<file path=customXml/itemProps3.xml><?xml version="1.0" encoding="utf-8"?>
<ds:datastoreItem xmlns:ds="http://schemas.openxmlformats.org/officeDocument/2006/customXml" ds:itemID="{5B18DAC6-DC9F-4354-B2EC-D614618F5874}">
  <ds:schemaRefs>
    <ds:schemaRef ds:uri="http://schemas.microsoft.com/sharepoint/v3/contenttype/forms"/>
  </ds:schemaRefs>
</ds:datastoreItem>
</file>

<file path=customXml/itemProps4.xml><?xml version="1.0" encoding="utf-8"?>
<ds:datastoreItem xmlns:ds="http://schemas.openxmlformats.org/officeDocument/2006/customXml" ds:itemID="{BB82F70A-11F5-4A85-A97A-A486649EFF58}">
  <ds:schemaRefs>
    <ds:schemaRef ds:uri="http://schemas.microsoft.com/office/2006/metadata/properties"/>
    <ds:schemaRef ds:uri="http://schemas.microsoft.com/office/infopath/2007/PartnerControls"/>
    <ds:schemaRef ds:uri="5edceda4-d5e3-4480-86c0-53504aed2b32"/>
    <ds:schemaRef ds:uri="a0c9de28-a2c7-4101-806e-1b1b9b887fe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4287</Words>
  <Characters>27611</Characters>
  <Application>Microsoft Office Word</Application>
  <DocSecurity>0</DocSecurity>
  <Lines>552</Lines>
  <Paragraphs>232</Paragraphs>
  <ScaleCrop>false</ScaleCrop>
  <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nowakowska</dc:creator>
  <cp:keywords/>
  <cp:lastModifiedBy>Mirela Morąg-Trochimczuk</cp:lastModifiedBy>
  <cp:revision>33</cp:revision>
  <cp:lastPrinted>2024-12-10T13:16:00Z</cp:lastPrinted>
  <dcterms:created xsi:type="dcterms:W3CDTF">2026-03-24T01:28:00Z</dcterms:created>
  <dcterms:modified xsi:type="dcterms:W3CDTF">2026-04-02T12:55:00Z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1045-12.2.0.18607</vt:lpwstr>
  </property>
  <property fmtid="{D5CDD505-2E9C-101B-9397-08002B2CF9AE}" pid="3" name="ICV">
    <vt:lpwstr>9EE9DEDD5CF34802973003483320DED9_13</vt:lpwstr>
  </property>
  <property fmtid="{D5CDD505-2E9C-101B-9397-08002B2CF9AE}" pid="4" name="ContentTypeId">
    <vt:lpwstr>0x01010079B8F7F9CD996F4E8756B9FE148C134B</vt:lpwstr>
  </property>
  <property fmtid="{D5CDD505-2E9C-101B-9397-08002B2CF9AE}" pid="5" name="MediaServiceImageTags">
    <vt:lpwstr/>
  </property>
</Properties>
</file>